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B5" w:rsidRPr="002664B5" w:rsidRDefault="002664B5" w:rsidP="00D64E11">
      <w:pPr>
        <w:spacing w:before="1588" w:after="567"/>
        <w:rPr>
          <w:rFonts w:ascii="Times New Roman" w:hAnsi="Times New Roman"/>
          <w:b/>
          <w:bCs/>
          <w:sz w:val="34"/>
          <w:szCs w:val="34"/>
        </w:rPr>
      </w:pPr>
      <w:r w:rsidRPr="002664B5">
        <w:rPr>
          <w:rFonts w:ascii="Times New Roman" w:hAnsi="Times New Roman"/>
          <w:b/>
          <w:bCs/>
          <w:sz w:val="34"/>
          <w:szCs w:val="34"/>
        </w:rPr>
        <w:t>Effect of 0.125% Azo Dye on Electro-Optic and Optical Band Gap Characteristics in ZnO Nanoparticles Induced Vertically Aligned Liquid Crystal Cells</w:t>
      </w:r>
    </w:p>
    <w:p w:rsidR="002664B5" w:rsidRPr="002664B5" w:rsidRDefault="002664B5" w:rsidP="00D64E11">
      <w:pPr>
        <w:spacing w:after="113"/>
        <w:ind w:left="1411"/>
        <w:rPr>
          <w:rFonts w:ascii="Times New Roman" w:hAnsi="Times New Roman"/>
          <w:color w:val="000000" w:themeColor="text1"/>
          <w:szCs w:val="22"/>
        </w:rPr>
      </w:pPr>
      <w:r w:rsidRPr="002664B5">
        <w:rPr>
          <w:rFonts w:ascii="Times New Roman" w:hAnsi="Times New Roman"/>
          <w:b/>
          <w:color w:val="000000" w:themeColor="text1"/>
          <w:szCs w:val="22"/>
        </w:rPr>
        <w:t>Chinky, Pankaj Kumar</w:t>
      </w:r>
      <w:r w:rsidRPr="002664B5">
        <w:rPr>
          <w:rFonts w:ascii="Times New Roman" w:hAnsi="Times New Roman"/>
          <w:b/>
          <w:color w:val="000000" w:themeColor="text1"/>
          <w:szCs w:val="22"/>
          <w:vertAlign w:val="superscript"/>
        </w:rPr>
        <w:t>*</w:t>
      </w:r>
      <w:r w:rsidRPr="002664B5">
        <w:rPr>
          <w:rFonts w:ascii="Times New Roman" w:hAnsi="Times New Roman"/>
          <w:b/>
          <w:color w:val="000000" w:themeColor="text1"/>
          <w:szCs w:val="22"/>
        </w:rPr>
        <w:t>and Parul Malik</w:t>
      </w:r>
      <w:r w:rsidRPr="002664B5">
        <w:rPr>
          <w:rFonts w:ascii="Times New Roman" w:hAnsi="Times New Roman"/>
          <w:b/>
          <w:color w:val="000000" w:themeColor="text1"/>
          <w:szCs w:val="22"/>
          <w:vertAlign w:val="superscript"/>
        </w:rPr>
        <w:t xml:space="preserve"> </w:t>
      </w:r>
    </w:p>
    <w:p w:rsidR="002664B5" w:rsidRPr="002664B5" w:rsidRDefault="002664B5" w:rsidP="00881E36">
      <w:pPr>
        <w:pStyle w:val="NormalWeb"/>
        <w:spacing w:beforeAutospacing="0" w:afterAutospacing="0" w:line="240" w:lineRule="auto"/>
        <w:ind w:left="1411"/>
        <w:rPr>
          <w:rFonts w:eastAsia="Helvetica"/>
          <w:iCs/>
          <w:color w:val="000000" w:themeColor="text1"/>
          <w:spacing w:val="5"/>
          <w:sz w:val="22"/>
          <w:szCs w:val="22"/>
          <w:shd w:val="clear" w:color="auto" w:fill="FFFFFF"/>
        </w:rPr>
      </w:pPr>
      <w:r w:rsidRPr="002664B5">
        <w:rPr>
          <w:iCs/>
          <w:color w:val="000000" w:themeColor="text1"/>
          <w:spacing w:val="5"/>
          <w:sz w:val="22"/>
          <w:szCs w:val="22"/>
          <w:shd w:val="clear" w:color="auto" w:fill="FFFFFF"/>
        </w:rPr>
        <w:t>Chitkara University Institute of Engineering and Technology, Chitkara University, Punjab, India</w:t>
      </w:r>
    </w:p>
    <w:p w:rsidR="00006EA6" w:rsidRDefault="00006EA6">
      <w:pPr>
        <w:pStyle w:val="E-mail"/>
      </w:pPr>
    </w:p>
    <w:p w:rsidR="002664B5" w:rsidRPr="002664B5" w:rsidRDefault="002664B5" w:rsidP="00881E36">
      <w:pPr>
        <w:pStyle w:val="AuthorEmail"/>
        <w:spacing w:after="240"/>
        <w:ind w:left="1411"/>
        <w:jc w:val="left"/>
        <w:rPr>
          <w:color w:val="000000" w:themeColor="text1"/>
          <w:sz w:val="22"/>
          <w:szCs w:val="22"/>
        </w:rPr>
      </w:pPr>
      <w:r w:rsidRPr="002664B5">
        <w:rPr>
          <w:color w:val="000000" w:themeColor="text1"/>
          <w:sz w:val="22"/>
          <w:szCs w:val="22"/>
          <w:vertAlign w:val="superscript"/>
        </w:rPr>
        <w:t>*</w:t>
      </w:r>
      <w:r w:rsidRPr="002664B5">
        <w:rPr>
          <w:color w:val="000000" w:themeColor="text1"/>
          <w:sz w:val="22"/>
          <w:szCs w:val="22"/>
        </w:rPr>
        <w:t xml:space="preserve">Corresponding author: </w:t>
      </w:r>
      <w:r w:rsidRPr="002664B5">
        <w:rPr>
          <w:sz w:val="22"/>
          <w:szCs w:val="22"/>
        </w:rPr>
        <w:t>pankaj.kumar@chitkara.edu.in</w:t>
      </w:r>
    </w:p>
    <w:p w:rsidR="002664B5" w:rsidRPr="002664B5" w:rsidRDefault="009A0487" w:rsidP="00881E36">
      <w:pPr>
        <w:spacing w:after="454"/>
        <w:ind w:left="1411"/>
        <w:jc w:val="both"/>
        <w:rPr>
          <w:rFonts w:ascii="Times New Roman" w:hAnsi="Times New Roman"/>
          <w:sz w:val="20"/>
        </w:rPr>
      </w:pPr>
      <w:r>
        <w:rPr>
          <w:b/>
        </w:rPr>
        <w:t>Abstract</w:t>
      </w:r>
      <w:r>
        <w:t xml:space="preserve">. </w:t>
      </w:r>
      <w:r w:rsidR="002664B5" w:rsidRPr="002664B5">
        <w:rPr>
          <w:rFonts w:ascii="Times New Roman" w:hAnsi="Times New Roman"/>
          <w:bCs/>
          <w:sz w:val="20"/>
        </w:rPr>
        <w:t>Alignment of liquid crystal (LC) molecules in vertical direction is the most promising and interesting aspect for display devices in view of scientific and technological growth. Moreover, in accordance with the photovoltaic device applications, liquid crystals (LCs) show numerous applications. In the present work, the impact of dye as dopant with appropriate amount, over the electro-optic (E-O) and band gap properties as well as phase behaviour of</w:t>
      </w:r>
      <w:r w:rsidR="002664B5" w:rsidRPr="002664B5">
        <w:rPr>
          <w:rFonts w:ascii="Times New Roman" w:hAnsi="Times New Roman"/>
          <w:bCs/>
          <w:color w:val="FF0000"/>
          <w:sz w:val="20"/>
        </w:rPr>
        <w:t xml:space="preserve"> </w:t>
      </w:r>
      <w:r w:rsidR="002664B5" w:rsidRPr="002664B5">
        <w:rPr>
          <w:rFonts w:ascii="Times New Roman" w:hAnsi="Times New Roman"/>
          <w:bCs/>
          <w:sz w:val="20"/>
        </w:rPr>
        <w:t>vertically aligned liquid crystals (VALCs) has been studied and discussed</w:t>
      </w:r>
      <w:r w:rsidR="000D5E1E">
        <w:rPr>
          <w:rFonts w:ascii="Times New Roman" w:hAnsi="Times New Roman"/>
          <w:bCs/>
          <w:sz w:val="20"/>
        </w:rPr>
        <w:t xml:space="preserve"> [1-2]</w:t>
      </w:r>
      <w:r w:rsidR="002664B5" w:rsidRPr="002664B5">
        <w:rPr>
          <w:rFonts w:ascii="Times New Roman" w:hAnsi="Times New Roman"/>
          <w:bCs/>
          <w:sz w:val="20"/>
        </w:rPr>
        <w:t xml:space="preserve">. Initially, zinc oxide (ZnO) nanoparticles (NPs) were mixed to induce the vertical alignment (VA) in confined cell. Then, to prepare the dye doped LC sample, 0.125% of azo dye as dopant was uniformly mixed in the host sample. The results </w:t>
      </w:r>
      <w:r w:rsidR="002664B5" w:rsidRPr="002664B5">
        <w:rPr>
          <w:rFonts w:ascii="Times New Roman" w:hAnsi="Times New Roman"/>
          <w:sz w:val="20"/>
        </w:rPr>
        <w:t xml:space="preserve">showed enhanced E-O characteristics with reduction in optical band gap as calculated using UV Visible study in 0.125% dye doped cell as compared to host sample cell. </w:t>
      </w:r>
    </w:p>
    <w:p w:rsidR="009A0487" w:rsidRPr="002664B5" w:rsidRDefault="009A0487">
      <w:pPr>
        <w:pStyle w:val="Abstract"/>
      </w:pPr>
    </w:p>
    <w:p w:rsidR="009A0487" w:rsidRDefault="009A0487">
      <w:pPr>
        <w:pStyle w:val="Sectionnonumber"/>
      </w:pPr>
      <w:r>
        <w:t>References</w:t>
      </w:r>
      <w:r w:rsidR="00D03909">
        <w:t>:</w:t>
      </w:r>
    </w:p>
    <w:p w:rsidR="000D5E1E" w:rsidRPr="000D5E1E" w:rsidRDefault="000D5E1E" w:rsidP="000D5E1E">
      <w:pPr>
        <w:pStyle w:val="NoSpacing"/>
        <w:numPr>
          <w:ilvl w:val="0"/>
          <w:numId w:val="5"/>
        </w:numPr>
        <w:jc w:val="both"/>
        <w:rPr>
          <w:rFonts w:ascii="Times New Roman" w:hAnsi="Times New Roman" w:cs="Times New Roman"/>
        </w:rPr>
      </w:pPr>
      <w:r w:rsidRPr="000D5E1E">
        <w:rPr>
          <w:rFonts w:ascii="Times New Roman" w:hAnsi="Times New Roman" w:cs="Times New Roman"/>
          <w:lang w:eastAsia="zh-CN"/>
        </w:rPr>
        <w:t xml:space="preserve">P. Kumar, S. Y. Oh, V. K. Baliyan, S. Kundu, S. H. Lee and S. W. Kang, Opt. Express </w:t>
      </w:r>
      <w:r w:rsidRPr="000D5E1E">
        <w:rPr>
          <w:rFonts w:ascii="Times New Roman" w:hAnsi="Times New Roman" w:cs="Times New Roman"/>
          <w:b/>
          <w:lang w:eastAsia="zh-CN"/>
        </w:rPr>
        <w:t>26</w:t>
      </w:r>
      <w:r w:rsidRPr="000D5E1E">
        <w:rPr>
          <w:rFonts w:ascii="Times New Roman" w:hAnsi="Times New Roman" w:cs="Times New Roman"/>
          <w:lang w:eastAsia="zh-CN"/>
        </w:rPr>
        <w:t xml:space="preserve">, 8385-8396 (2018). </w:t>
      </w:r>
    </w:p>
    <w:p w:rsidR="000D5E1E" w:rsidRPr="000D5E1E" w:rsidRDefault="000D5E1E" w:rsidP="000D5E1E">
      <w:pPr>
        <w:pStyle w:val="NoSpacing"/>
        <w:numPr>
          <w:ilvl w:val="0"/>
          <w:numId w:val="5"/>
        </w:numPr>
        <w:jc w:val="both"/>
        <w:rPr>
          <w:rFonts w:ascii="Times New Roman" w:hAnsi="Times New Roman" w:cs="Times New Roman"/>
        </w:rPr>
      </w:pPr>
      <w:r w:rsidRPr="000D5E1E">
        <w:rPr>
          <w:rFonts w:ascii="Times New Roman" w:hAnsi="Times New Roman" w:cs="Times New Roman"/>
        </w:rPr>
        <w:t xml:space="preserve">D. Y. Kim, S. Kim, S. A. Lee, Y. E. Choi, W. J. Yoon, S. W. Kuo, C. H. Hsu, M. Huang, S. H. Lee and K. U. Jeong, J. Phys. Chem. C </w:t>
      </w:r>
      <w:r w:rsidRPr="000D5E1E">
        <w:rPr>
          <w:rFonts w:ascii="Times New Roman" w:hAnsi="Times New Roman" w:cs="Times New Roman"/>
          <w:b/>
        </w:rPr>
        <w:t>118(12)</w:t>
      </w:r>
      <w:r w:rsidRPr="000D5E1E">
        <w:rPr>
          <w:rFonts w:ascii="Times New Roman" w:hAnsi="Times New Roman" w:cs="Times New Roman"/>
        </w:rPr>
        <w:t xml:space="preserve">, 6300–6306 (2014). </w:t>
      </w:r>
      <w:bookmarkStart w:id="0" w:name="_GoBack"/>
      <w:bookmarkEnd w:id="0"/>
    </w:p>
    <w:p w:rsidR="000D5E1E" w:rsidRPr="000D5E1E" w:rsidRDefault="000D5E1E" w:rsidP="000D5E1E">
      <w:pPr>
        <w:pStyle w:val="Bodytext"/>
      </w:pPr>
    </w:p>
    <w:sectPr w:rsidR="000D5E1E" w:rsidRPr="000D5E1E" w:rsidSect="00386E84">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B7" w:rsidRDefault="00B94FB7">
      <w:r>
        <w:separator/>
      </w:r>
    </w:p>
  </w:endnote>
  <w:endnote w:type="continuationSeparator" w:id="1">
    <w:p w:rsidR="00B94FB7" w:rsidRDefault="00B94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abo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B7" w:rsidRPr="00043761" w:rsidRDefault="00B94FB7">
      <w:pPr>
        <w:pStyle w:val="Bulleted"/>
        <w:numPr>
          <w:ilvl w:val="0"/>
          <w:numId w:val="0"/>
        </w:numPr>
        <w:rPr>
          <w:rFonts w:ascii="Sabon" w:hAnsi="Sabon"/>
          <w:color w:val="auto"/>
          <w:szCs w:val="20"/>
        </w:rPr>
      </w:pPr>
      <w:r>
        <w:separator/>
      </w:r>
    </w:p>
  </w:footnote>
  <w:footnote w:type="continuationSeparator" w:id="1">
    <w:p w:rsidR="00B94FB7" w:rsidRDefault="00B94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12B737"/>
    <w:multiLevelType w:val="singleLevel"/>
    <w:tmpl w:val="FF668A42"/>
    <w:lvl w:ilvl="0">
      <w:start w:val="1"/>
      <w:numFmt w:val="decimal"/>
      <w:lvlText w:val="[%1]"/>
      <w:lvlJc w:val="left"/>
      <w:pPr>
        <w:ind w:left="360" w:hanging="360"/>
      </w:pPr>
      <w:rPr>
        <w:rFonts w:ascii="Times New Roman" w:hAnsi="Times New Roman" w:cs="Times New Roman" w:hint="default"/>
        <w:sz w:val="20"/>
        <w:szCs w:val="22"/>
      </w:r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D5E1E"/>
    <w:rsid w:val="001351C1"/>
    <w:rsid w:val="001E6017"/>
    <w:rsid w:val="00217A99"/>
    <w:rsid w:val="002664B5"/>
    <w:rsid w:val="00386E84"/>
    <w:rsid w:val="005158FA"/>
    <w:rsid w:val="006F45A4"/>
    <w:rsid w:val="00733CB3"/>
    <w:rsid w:val="00881E36"/>
    <w:rsid w:val="009A0487"/>
    <w:rsid w:val="00A47D7F"/>
    <w:rsid w:val="00AB7CE3"/>
    <w:rsid w:val="00B05982"/>
    <w:rsid w:val="00B83F45"/>
    <w:rsid w:val="00B94FB7"/>
    <w:rsid w:val="00D03909"/>
    <w:rsid w:val="00D13FD7"/>
    <w:rsid w:val="00D64E11"/>
    <w:rsid w:val="00EF6B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84"/>
    <w:rPr>
      <w:rFonts w:ascii="Times" w:hAnsi="Times"/>
      <w:sz w:val="22"/>
      <w:lang w:eastAsia="en-US"/>
    </w:rPr>
  </w:style>
  <w:style w:type="paragraph" w:styleId="Heading1">
    <w:name w:val="heading 1"/>
    <w:basedOn w:val="Normal"/>
    <w:next w:val="Normal"/>
    <w:qFormat/>
    <w:rsid w:val="00386E84"/>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386E8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86E84"/>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86E84"/>
    <w:pPr>
      <w:numPr>
        <w:ilvl w:val="4"/>
        <w:numId w:val="1"/>
      </w:numPr>
      <w:spacing w:before="240" w:after="60"/>
      <w:outlineLvl w:val="4"/>
    </w:pPr>
    <w:rPr>
      <w:b/>
      <w:bCs/>
      <w:i/>
      <w:iCs/>
      <w:sz w:val="26"/>
      <w:szCs w:val="26"/>
    </w:rPr>
  </w:style>
  <w:style w:type="paragraph" w:styleId="Heading6">
    <w:name w:val="heading 6"/>
    <w:basedOn w:val="Normal"/>
    <w:next w:val="Normal"/>
    <w:qFormat/>
    <w:rsid w:val="00386E8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86E8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86E84"/>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86E8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386E84"/>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386E84"/>
    <w:pPr>
      <w:jc w:val="both"/>
    </w:pPr>
    <w:rPr>
      <w:rFonts w:ascii="Times" w:hAnsi="Times"/>
      <w:iCs/>
      <w:color w:val="000000"/>
      <w:sz w:val="22"/>
      <w:szCs w:val="22"/>
      <w:lang w:val="en-US" w:eastAsia="en-US"/>
    </w:rPr>
  </w:style>
  <w:style w:type="paragraph" w:customStyle="1" w:styleId="BodytextIndented">
    <w:name w:val="BodytextIndented"/>
    <w:basedOn w:val="Bodytext"/>
    <w:rsid w:val="00386E84"/>
    <w:pPr>
      <w:ind w:firstLine="284"/>
    </w:pPr>
  </w:style>
  <w:style w:type="character" w:customStyle="1" w:styleId="SubsubsectionChar">
    <w:name w:val="Subsubsection Char"/>
    <w:link w:val="Subsubsection"/>
    <w:rsid w:val="00386E84"/>
    <w:rPr>
      <w:rFonts w:ascii="Times" w:hAnsi="Times"/>
      <w:i/>
      <w:iCs/>
      <w:color w:val="000000"/>
      <w:sz w:val="22"/>
      <w:szCs w:val="22"/>
      <w:lang w:eastAsia="en-US"/>
    </w:rPr>
  </w:style>
  <w:style w:type="paragraph" w:customStyle="1" w:styleId="Section">
    <w:name w:val="Section"/>
    <w:next w:val="Bodytext"/>
    <w:rsid w:val="00386E84"/>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386E84"/>
    <w:rPr>
      <w:sz w:val="20"/>
    </w:rPr>
  </w:style>
  <w:style w:type="character" w:styleId="FootnoteReference">
    <w:name w:val="footnote reference"/>
    <w:semiHidden/>
    <w:rsid w:val="00386E84"/>
    <w:rPr>
      <w:rFonts w:ascii="Times New Roman" w:hAnsi="Times New Roman"/>
      <w:sz w:val="22"/>
      <w:szCs w:val="22"/>
      <w:vertAlign w:val="superscript"/>
    </w:rPr>
  </w:style>
  <w:style w:type="paragraph" w:customStyle="1" w:styleId="Bulleted">
    <w:name w:val="Bulleted"/>
    <w:rsid w:val="00386E84"/>
    <w:pPr>
      <w:numPr>
        <w:numId w:val="2"/>
      </w:numPr>
      <w:jc w:val="both"/>
    </w:pPr>
    <w:rPr>
      <w:rFonts w:ascii="Times" w:hAnsi="Times"/>
      <w:color w:val="000000"/>
      <w:sz w:val="22"/>
      <w:szCs w:val="22"/>
      <w:lang w:eastAsia="en-US"/>
    </w:rPr>
  </w:style>
  <w:style w:type="paragraph" w:styleId="EndnoteText">
    <w:name w:val="endnote text"/>
    <w:basedOn w:val="Normal"/>
    <w:semiHidden/>
    <w:rsid w:val="00386E84"/>
    <w:rPr>
      <w:sz w:val="20"/>
    </w:rPr>
  </w:style>
  <w:style w:type="character" w:styleId="EndnoteReference">
    <w:name w:val="endnote reference"/>
    <w:semiHidden/>
    <w:rsid w:val="00386E84"/>
    <w:rPr>
      <w:vertAlign w:val="superscript"/>
    </w:rPr>
  </w:style>
  <w:style w:type="paragraph" w:customStyle="1" w:styleId="Subsection">
    <w:name w:val="Subsection"/>
    <w:next w:val="Bodytext"/>
    <w:rsid w:val="00386E84"/>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386E84"/>
    <w:pPr>
      <w:spacing w:after="240"/>
      <w:ind w:left="1418"/>
    </w:pPr>
    <w:rPr>
      <w:rFonts w:ascii="Times" w:hAnsi="Times"/>
      <w:noProof/>
      <w:sz w:val="22"/>
      <w:szCs w:val="22"/>
      <w:lang w:val="en-US" w:eastAsia="en-US"/>
    </w:rPr>
  </w:style>
  <w:style w:type="paragraph" w:customStyle="1" w:styleId="Abstract">
    <w:name w:val="Abstract"/>
    <w:next w:val="Section"/>
    <w:rsid w:val="00386E84"/>
    <w:pPr>
      <w:spacing w:after="454"/>
      <w:ind w:left="1418"/>
      <w:jc w:val="both"/>
    </w:pPr>
    <w:rPr>
      <w:rFonts w:ascii="Times" w:hAnsi="Times"/>
      <w:color w:val="000000"/>
      <w:lang w:eastAsia="en-US"/>
    </w:rPr>
  </w:style>
  <w:style w:type="paragraph" w:customStyle="1" w:styleId="Sectionnonumber">
    <w:name w:val="Section (no number)"/>
    <w:next w:val="Bodytext"/>
    <w:rsid w:val="00386E84"/>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386E84"/>
  </w:style>
  <w:style w:type="paragraph" w:styleId="Title">
    <w:name w:val="Title"/>
    <w:basedOn w:val="Normal"/>
    <w:next w:val="Authors"/>
    <w:qFormat/>
    <w:rsid w:val="00386E84"/>
    <w:pPr>
      <w:spacing w:before="1588" w:after="567"/>
    </w:pPr>
    <w:rPr>
      <w:b/>
      <w:sz w:val="34"/>
      <w:szCs w:val="34"/>
    </w:rPr>
  </w:style>
  <w:style w:type="paragraph" w:customStyle="1" w:styleId="Authors">
    <w:name w:val="Authors"/>
    <w:next w:val="Addresses"/>
    <w:rsid w:val="00386E84"/>
    <w:pPr>
      <w:spacing w:after="113"/>
      <w:ind w:left="1418"/>
    </w:pPr>
    <w:rPr>
      <w:rFonts w:ascii="Times" w:hAnsi="Times"/>
      <w:b/>
      <w:sz w:val="22"/>
      <w:szCs w:val="22"/>
      <w:lang w:eastAsia="en-US"/>
    </w:rPr>
  </w:style>
  <w:style w:type="paragraph" w:customStyle="1" w:styleId="Addresses">
    <w:name w:val="Addresses"/>
    <w:next w:val="E-mail"/>
    <w:rsid w:val="00386E84"/>
    <w:pPr>
      <w:spacing w:after="240"/>
      <w:ind w:left="1418"/>
    </w:pPr>
    <w:rPr>
      <w:rFonts w:ascii="Times" w:hAnsi="Times"/>
      <w:sz w:val="22"/>
      <w:szCs w:val="22"/>
      <w:lang w:eastAsia="en-US"/>
    </w:rPr>
  </w:style>
  <w:style w:type="paragraph" w:customStyle="1" w:styleId="FigureCaption">
    <w:name w:val="FigureCaption"/>
    <w:rsid w:val="00386E84"/>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386E84"/>
    <w:pPr>
      <w:numPr>
        <w:numId w:val="0"/>
      </w:numPr>
      <w:ind w:left="851" w:hanging="284"/>
    </w:pPr>
  </w:style>
  <w:style w:type="paragraph" w:customStyle="1" w:styleId="Reference">
    <w:name w:val="Reference"/>
    <w:rsid w:val="00386E84"/>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NormalWeb">
    <w:name w:val="Normal (Web)"/>
    <w:uiPriority w:val="99"/>
    <w:semiHidden/>
    <w:unhideWhenUsed/>
    <w:qFormat/>
    <w:rsid w:val="002664B5"/>
    <w:pPr>
      <w:spacing w:beforeAutospacing="1" w:afterAutospacing="1" w:line="276" w:lineRule="auto"/>
    </w:pPr>
    <w:rPr>
      <w:rFonts w:eastAsia="SimSun"/>
      <w:sz w:val="24"/>
      <w:szCs w:val="24"/>
      <w:lang w:val="en-US" w:eastAsia="zh-CN"/>
    </w:rPr>
  </w:style>
  <w:style w:type="paragraph" w:customStyle="1" w:styleId="AuthorEmail">
    <w:name w:val="Author Email"/>
    <w:basedOn w:val="Normal"/>
    <w:qFormat/>
    <w:rsid w:val="002664B5"/>
    <w:pPr>
      <w:jc w:val="center"/>
    </w:pPr>
    <w:rPr>
      <w:rFonts w:ascii="Times New Roman" w:hAnsi="Times New Roman"/>
      <w:sz w:val="20"/>
      <w:lang w:val="en-US"/>
    </w:rPr>
  </w:style>
  <w:style w:type="paragraph" w:styleId="NoSpacing">
    <w:name w:val="No Spacing"/>
    <w:uiPriority w:val="1"/>
    <w:qFormat/>
    <w:rsid w:val="000D5E1E"/>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admin</cp:lastModifiedBy>
  <cp:revision>7</cp:revision>
  <cp:lastPrinted>2005-02-25T09:52:00Z</cp:lastPrinted>
  <dcterms:created xsi:type="dcterms:W3CDTF">2023-02-23T06:52:00Z</dcterms:created>
  <dcterms:modified xsi:type="dcterms:W3CDTF">2023-02-23T07:22:00Z</dcterms:modified>
</cp:coreProperties>
</file>