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5718" w14:textId="2173188E" w:rsidR="009913F4" w:rsidRPr="009913F4" w:rsidRDefault="009913F4" w:rsidP="009913F4">
      <w:pPr>
        <w:pStyle w:val="Title"/>
      </w:pPr>
      <w:r w:rsidRPr="009913F4">
        <w:t>Structural and magnetic properties of Calcium and Lanthanum substituted Bismuth Ferrite.</w:t>
      </w:r>
    </w:p>
    <w:p w14:paraId="23C7C89F" w14:textId="699E04D1" w:rsidR="009913F4" w:rsidRPr="009913F4" w:rsidRDefault="009913F4" w:rsidP="009913F4">
      <w:pPr>
        <w:pStyle w:val="Authors"/>
      </w:pPr>
      <w:r w:rsidRPr="009913F4">
        <w:rPr>
          <w:u w:val="single"/>
        </w:rPr>
        <w:t>Manisha Rangi</w:t>
      </w:r>
      <w:r w:rsidRPr="009913F4">
        <w:t>*</w:t>
      </w:r>
      <w:r w:rsidRPr="009913F4">
        <w:rPr>
          <w:vertAlign w:val="superscript"/>
        </w:rPr>
        <w:t>1</w:t>
      </w:r>
      <w:r w:rsidRPr="009913F4">
        <w:t>, Sujata Sanghi</w:t>
      </w:r>
      <w:r w:rsidRPr="009913F4">
        <w:rPr>
          <w:vertAlign w:val="superscript"/>
        </w:rPr>
        <w:t>2</w:t>
      </w:r>
      <w:r w:rsidRPr="009913F4">
        <w:t>, Ashish Agarwal</w:t>
      </w:r>
      <w:r w:rsidRPr="009913F4">
        <w:rPr>
          <w:vertAlign w:val="superscript"/>
        </w:rPr>
        <w:t>2</w:t>
      </w:r>
      <w:r w:rsidRPr="009913F4">
        <w:t>, Sandhaya Jangra</w:t>
      </w:r>
      <w:r w:rsidRPr="009913F4">
        <w:rPr>
          <w:vertAlign w:val="superscript"/>
        </w:rPr>
        <w:t>3</w:t>
      </w:r>
    </w:p>
    <w:p w14:paraId="22E40B45" w14:textId="5E71880F" w:rsidR="009913F4" w:rsidRPr="009913F4" w:rsidRDefault="009913F4" w:rsidP="009913F4">
      <w:pPr>
        <w:pStyle w:val="Addresses"/>
        <w:rPr>
          <w:iCs/>
        </w:rPr>
      </w:pPr>
      <w:r w:rsidRPr="009913F4">
        <w:rPr>
          <w:iCs/>
        </w:rPr>
        <w:t>*</w:t>
      </w:r>
      <w:r w:rsidRPr="009913F4">
        <w:rPr>
          <w:iCs/>
          <w:vertAlign w:val="superscript"/>
        </w:rPr>
        <w:t>1</w:t>
      </w:r>
      <w:r w:rsidRPr="009913F4">
        <w:rPr>
          <w:iCs/>
        </w:rPr>
        <w:t>Vaish College, Rohtak</w:t>
      </w:r>
    </w:p>
    <w:p w14:paraId="21911D8D" w14:textId="77777777" w:rsidR="009913F4" w:rsidRPr="009913F4" w:rsidRDefault="009913F4" w:rsidP="009913F4">
      <w:pPr>
        <w:pStyle w:val="Addresses"/>
        <w:rPr>
          <w:iCs/>
        </w:rPr>
      </w:pPr>
      <w:r w:rsidRPr="009913F4">
        <w:rPr>
          <w:iCs/>
          <w:vertAlign w:val="superscript"/>
        </w:rPr>
        <w:t>2</w:t>
      </w:r>
      <w:r w:rsidRPr="009913F4">
        <w:rPr>
          <w:iCs/>
        </w:rPr>
        <w:t>Department of Applied Physics, Guru Jambheshwar University of Science &amp; Technology, Hisar-125001 (Haryana) India;</w:t>
      </w:r>
    </w:p>
    <w:p w14:paraId="572768A3" w14:textId="77777777" w:rsidR="009913F4" w:rsidRPr="009913F4" w:rsidRDefault="009913F4" w:rsidP="009913F4">
      <w:pPr>
        <w:pStyle w:val="Addresses"/>
        <w:rPr>
          <w:iCs/>
        </w:rPr>
      </w:pPr>
      <w:r w:rsidRPr="009913F4">
        <w:rPr>
          <w:iCs/>
          <w:vertAlign w:val="superscript"/>
        </w:rPr>
        <w:t>3</w:t>
      </w:r>
      <w:r w:rsidRPr="009913F4">
        <w:rPr>
          <w:iCs/>
        </w:rPr>
        <w:t xml:space="preserve">Govt. College, </w:t>
      </w:r>
      <w:proofErr w:type="spellStart"/>
      <w:r w:rsidRPr="009913F4">
        <w:rPr>
          <w:iCs/>
        </w:rPr>
        <w:t>Kosli</w:t>
      </w:r>
      <w:proofErr w:type="spellEnd"/>
    </w:p>
    <w:p w14:paraId="6688258F" w14:textId="28138798" w:rsidR="009913F4" w:rsidRPr="009913F4" w:rsidRDefault="009A0487" w:rsidP="009913F4">
      <w:pPr>
        <w:pStyle w:val="E-mail"/>
        <w:rPr>
          <w:i/>
          <w:iCs/>
          <w:lang w:val="en-GB"/>
        </w:rPr>
      </w:pPr>
      <w:r>
        <w:t xml:space="preserve"> </w:t>
      </w:r>
      <w:r w:rsidR="009913F4" w:rsidRPr="009913F4">
        <w:rPr>
          <w:i/>
          <w:iCs/>
          <w:lang w:val="en-GB"/>
        </w:rPr>
        <w:t xml:space="preserve">*Email: </w:t>
      </w:r>
      <w:hyperlink r:id="rId8" w:history="1">
        <w:r w:rsidR="009913F4" w:rsidRPr="009913F4">
          <w:rPr>
            <w:rStyle w:val="Hyperlink"/>
            <w:i/>
            <w:iCs/>
            <w:lang w:val="en-GB"/>
          </w:rPr>
          <w:t>mrangi100@gmail.com</w:t>
        </w:r>
      </w:hyperlink>
    </w:p>
    <w:p w14:paraId="561DB7A8" w14:textId="2A9EC65C" w:rsidR="009913F4" w:rsidRPr="009913F4" w:rsidRDefault="009A0487" w:rsidP="009913F4">
      <w:pPr>
        <w:pStyle w:val="Abstract"/>
      </w:pPr>
      <w:r>
        <w:rPr>
          <w:b/>
        </w:rPr>
        <w:t>Abstract</w:t>
      </w:r>
      <w:r>
        <w:t>.</w:t>
      </w:r>
      <w:r w:rsidR="009913F4">
        <w:t xml:space="preserve"> </w:t>
      </w:r>
      <w:r w:rsidR="009913F4" w:rsidRPr="009913F4">
        <w:t>Polycrystalline materials having compositions Bi</w:t>
      </w:r>
      <w:r w:rsidR="009913F4" w:rsidRPr="009913F4">
        <w:rPr>
          <w:vertAlign w:val="subscript"/>
        </w:rPr>
        <w:t>0.8</w:t>
      </w:r>
      <w:r w:rsidR="009913F4" w:rsidRPr="009913F4">
        <w:t>A</w:t>
      </w:r>
      <w:r w:rsidR="009913F4" w:rsidRPr="009913F4">
        <w:rPr>
          <w:vertAlign w:val="subscript"/>
        </w:rPr>
        <w:t>0.2</w:t>
      </w:r>
      <w:r w:rsidR="009913F4" w:rsidRPr="009913F4">
        <w:t>FeO</w:t>
      </w:r>
      <w:r w:rsidR="009913F4" w:rsidRPr="009913F4">
        <w:rPr>
          <w:vertAlign w:val="subscript"/>
        </w:rPr>
        <w:t xml:space="preserve">3 </w:t>
      </w:r>
      <w:r w:rsidR="009913F4" w:rsidRPr="009913F4">
        <w:t>(A = Ca,</w:t>
      </w:r>
      <w:r w:rsidR="009255A7">
        <w:t xml:space="preserve"> </w:t>
      </w:r>
      <w:r w:rsidR="009913F4" w:rsidRPr="009913F4">
        <w:t xml:space="preserve">La) were synthesized by the conventional solid state reaction </w:t>
      </w:r>
      <w:proofErr w:type="gramStart"/>
      <w:r w:rsidR="009913F4" w:rsidRPr="009913F4">
        <w:t>method .</w:t>
      </w:r>
      <w:proofErr w:type="gramEnd"/>
      <w:r w:rsidR="009913F4" w:rsidRPr="009913F4">
        <w:t xml:space="preserve"> Powder X-ray diffraction performed at room temperature show that all samples are in single phase. Rietveld refinement presented a good agreement between the observed and calculated patterns. Refinement also revealed no change in crystal structure on 20% substitution of Ca, La at Bi site. All the samples crystallized in rhombohedral structure with space group R3c as of parent BiFeO</w:t>
      </w:r>
      <w:r w:rsidR="009913F4" w:rsidRPr="009913F4">
        <w:rPr>
          <w:vertAlign w:val="subscript"/>
        </w:rPr>
        <w:t>3</w:t>
      </w:r>
      <w:r w:rsidR="009913F4" w:rsidRPr="009913F4">
        <w:t xml:space="preserve"> [1]. Substitution at Bi site reduced the formation of secondary phases (Bi</w:t>
      </w:r>
      <w:r w:rsidR="009913F4" w:rsidRPr="009913F4">
        <w:rPr>
          <w:vertAlign w:val="subscript"/>
        </w:rPr>
        <w:t>2</w:t>
      </w:r>
      <w:r w:rsidR="009913F4" w:rsidRPr="009913F4">
        <w:t>Fe</w:t>
      </w:r>
      <w:r w:rsidR="009913F4" w:rsidRPr="009913F4">
        <w:rPr>
          <w:vertAlign w:val="subscript"/>
        </w:rPr>
        <w:t>4</w:t>
      </w:r>
      <w:r w:rsidR="009913F4" w:rsidRPr="009913F4">
        <w:t>O</w:t>
      </w:r>
      <w:r w:rsidR="009913F4" w:rsidRPr="009913F4">
        <w:rPr>
          <w:vertAlign w:val="subscript"/>
        </w:rPr>
        <w:t>9</w:t>
      </w:r>
      <w:r w:rsidR="009913F4" w:rsidRPr="009913F4">
        <w:t xml:space="preserve"> and Bi</w:t>
      </w:r>
      <w:r w:rsidR="009913F4" w:rsidRPr="009913F4">
        <w:rPr>
          <w:vertAlign w:val="subscript"/>
        </w:rPr>
        <w:t>25</w:t>
      </w:r>
      <w:r w:rsidR="009913F4" w:rsidRPr="009913F4">
        <w:t>FeO</w:t>
      </w:r>
      <w:r w:rsidR="009913F4" w:rsidRPr="009913F4">
        <w:rPr>
          <w:vertAlign w:val="subscript"/>
        </w:rPr>
        <w:t>40</w:t>
      </w:r>
      <w:r w:rsidR="009913F4" w:rsidRPr="009913F4">
        <w:t>) and no traces of La</w:t>
      </w:r>
      <w:r w:rsidR="009913F4" w:rsidRPr="009913F4">
        <w:rPr>
          <w:vertAlign w:val="subscript"/>
        </w:rPr>
        <w:t>2</w:t>
      </w:r>
      <w:r w:rsidR="009913F4" w:rsidRPr="009913F4">
        <w:t>O</w:t>
      </w:r>
      <w:r w:rsidR="009913F4" w:rsidRPr="009913F4">
        <w:rPr>
          <w:vertAlign w:val="subscript"/>
        </w:rPr>
        <w:t>3</w:t>
      </w:r>
      <w:r w:rsidR="009913F4" w:rsidRPr="009913F4">
        <w:t xml:space="preserve"> and CaCO</w:t>
      </w:r>
      <w:r w:rsidR="009913F4" w:rsidRPr="009913F4">
        <w:rPr>
          <w:vertAlign w:val="subscript"/>
        </w:rPr>
        <w:t>3</w:t>
      </w:r>
      <w:r w:rsidR="009913F4" w:rsidRPr="009913F4">
        <w:t xml:space="preserve"> have been found up to 20 % substitution. Substitution of La at A-site enhances stability in comparison to Ca as evident from Goldschmidt tolerance factor [2]. Enhancement in magnetic properties is observed with substitution which is due to canting of the antiferromagnetically ordered spins by a partial structural distortion [3].  </w:t>
      </w:r>
    </w:p>
    <w:p w14:paraId="092D8415" w14:textId="77777777" w:rsidR="009913F4" w:rsidRDefault="009A0487" w:rsidP="009913F4">
      <w:pPr>
        <w:pStyle w:val="Sectionnonumber"/>
        <w:rPr>
          <w:rFonts w:ascii="Times New Roman" w:eastAsiaTheme="minorHAnsi" w:hAnsi="Times New Roman"/>
          <w:sz w:val="24"/>
          <w:szCs w:val="24"/>
        </w:rPr>
      </w:pPr>
      <w:r>
        <w:t>References</w:t>
      </w:r>
      <w:r w:rsidR="00D03909">
        <w:t>:</w:t>
      </w:r>
      <w:r w:rsidR="009913F4" w:rsidRPr="009913F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06435B1" w14:textId="001A39F1" w:rsidR="009913F4" w:rsidRPr="009913F4" w:rsidRDefault="009913F4" w:rsidP="009255A7">
      <w:pPr>
        <w:pStyle w:val="Sectionnonumber"/>
        <w:rPr>
          <w:b w:val="0"/>
          <w:bCs/>
          <w:lang w:val="en-GB"/>
        </w:rPr>
      </w:pPr>
      <w:r w:rsidRPr="009913F4">
        <w:rPr>
          <w:b w:val="0"/>
          <w:bCs/>
          <w:lang w:val="en-GB"/>
        </w:rPr>
        <w:t>[1</w:t>
      </w:r>
      <w:proofErr w:type="gramStart"/>
      <w:r w:rsidRPr="009913F4">
        <w:rPr>
          <w:b w:val="0"/>
          <w:bCs/>
          <w:lang w:val="en-GB"/>
        </w:rPr>
        <w:t>]  V.</w:t>
      </w:r>
      <w:proofErr w:type="gramEnd"/>
      <w:r w:rsidRPr="009913F4">
        <w:rPr>
          <w:b w:val="0"/>
          <w:bCs/>
          <w:lang w:val="en-GB"/>
        </w:rPr>
        <w:t xml:space="preserve"> A. </w:t>
      </w:r>
      <w:proofErr w:type="spellStart"/>
      <w:r w:rsidRPr="009913F4">
        <w:rPr>
          <w:b w:val="0"/>
          <w:bCs/>
          <w:lang w:val="en-GB"/>
        </w:rPr>
        <w:t>Khomchenko</w:t>
      </w:r>
      <w:proofErr w:type="spellEnd"/>
      <w:r w:rsidRPr="009913F4">
        <w:rPr>
          <w:b w:val="0"/>
          <w:bCs/>
          <w:lang w:val="en-GB"/>
        </w:rPr>
        <w:t xml:space="preserve">, I. O. </w:t>
      </w:r>
      <w:proofErr w:type="spellStart"/>
      <w:r w:rsidRPr="009913F4">
        <w:rPr>
          <w:b w:val="0"/>
          <w:bCs/>
          <w:lang w:val="en-GB"/>
        </w:rPr>
        <w:t>Troyanchuk</w:t>
      </w:r>
      <w:proofErr w:type="spellEnd"/>
      <w:r w:rsidRPr="009913F4">
        <w:rPr>
          <w:b w:val="0"/>
          <w:bCs/>
          <w:lang w:val="en-GB"/>
        </w:rPr>
        <w:t xml:space="preserve">, T. M. R. Maria, D. V. </w:t>
      </w:r>
      <w:proofErr w:type="spellStart"/>
      <w:r w:rsidRPr="009913F4">
        <w:rPr>
          <w:b w:val="0"/>
          <w:bCs/>
          <w:lang w:val="en-GB"/>
        </w:rPr>
        <w:t>Karpinsky</w:t>
      </w:r>
      <w:proofErr w:type="spellEnd"/>
      <w:r w:rsidRPr="009913F4">
        <w:rPr>
          <w:b w:val="0"/>
          <w:bCs/>
          <w:lang w:val="en-GB"/>
        </w:rPr>
        <w:t xml:space="preserve">, S. Das, V. S.     </w:t>
      </w:r>
      <w:r w:rsidRPr="009913F4">
        <w:rPr>
          <w:b w:val="0"/>
          <w:bCs/>
          <w:lang w:val="en-GB"/>
        </w:rPr>
        <w:br/>
        <w:t xml:space="preserve">        Amaral, and J. A. </w:t>
      </w:r>
      <w:proofErr w:type="spellStart"/>
      <w:r w:rsidRPr="009913F4">
        <w:rPr>
          <w:b w:val="0"/>
          <w:bCs/>
          <w:lang w:val="en-GB"/>
        </w:rPr>
        <w:t>Paixao</w:t>
      </w:r>
      <w:proofErr w:type="spellEnd"/>
      <w:r w:rsidRPr="009913F4">
        <w:rPr>
          <w:b w:val="0"/>
          <w:bCs/>
          <w:lang w:val="en-GB"/>
        </w:rPr>
        <w:t xml:space="preserve">, J. Appl. Phys. 112, 064105 (2012). </w:t>
      </w:r>
    </w:p>
    <w:p w14:paraId="4F6CC5A1" w14:textId="77777777" w:rsidR="009913F4" w:rsidRPr="009913F4" w:rsidRDefault="009913F4" w:rsidP="009255A7">
      <w:pPr>
        <w:pStyle w:val="Sectionnonumber"/>
        <w:rPr>
          <w:b w:val="0"/>
          <w:bCs/>
          <w:lang w:val="en-GB"/>
        </w:rPr>
      </w:pPr>
      <w:r w:rsidRPr="009913F4">
        <w:rPr>
          <w:b w:val="0"/>
          <w:bCs/>
          <w:lang w:val="en-GB"/>
        </w:rPr>
        <w:t xml:space="preserve">[2] T. </w:t>
      </w:r>
      <w:proofErr w:type="spellStart"/>
      <w:r w:rsidRPr="009913F4">
        <w:rPr>
          <w:b w:val="0"/>
          <w:bCs/>
          <w:lang w:val="en-GB"/>
        </w:rPr>
        <w:t>DurgaRao</w:t>
      </w:r>
      <w:proofErr w:type="spellEnd"/>
      <w:r w:rsidRPr="009913F4">
        <w:rPr>
          <w:b w:val="0"/>
          <w:bCs/>
          <w:lang w:val="en-GB"/>
        </w:rPr>
        <w:t xml:space="preserve">, T. Karthik, A. Srinivas, S. Asthana. Solid State Communications, 152  </w:t>
      </w:r>
      <w:r w:rsidRPr="009913F4">
        <w:rPr>
          <w:b w:val="0"/>
          <w:bCs/>
          <w:lang w:val="en-GB"/>
        </w:rPr>
        <w:br/>
        <w:t xml:space="preserve">    </w:t>
      </w:r>
      <w:proofErr w:type="gramStart"/>
      <w:r w:rsidRPr="009913F4">
        <w:rPr>
          <w:b w:val="0"/>
          <w:bCs/>
          <w:lang w:val="en-GB"/>
        </w:rPr>
        <w:t xml:space="preserve">   (</w:t>
      </w:r>
      <w:proofErr w:type="gramEnd"/>
      <w:r w:rsidRPr="009913F4">
        <w:rPr>
          <w:b w:val="0"/>
          <w:bCs/>
          <w:lang w:val="en-GB"/>
        </w:rPr>
        <w:t>2012) 2071-2077.</w:t>
      </w:r>
    </w:p>
    <w:p w14:paraId="5CFD7F23" w14:textId="1AE694EC" w:rsidR="009A0487" w:rsidRPr="009913F4" w:rsidRDefault="009913F4" w:rsidP="009255A7">
      <w:pPr>
        <w:pStyle w:val="Sectionnonumber"/>
        <w:rPr>
          <w:b w:val="0"/>
          <w:bCs/>
        </w:rPr>
      </w:pPr>
      <w:r w:rsidRPr="009913F4">
        <w:rPr>
          <w:b w:val="0"/>
          <w:bCs/>
          <w:lang w:val="en-GB"/>
        </w:rPr>
        <w:t>[3</w:t>
      </w:r>
      <w:proofErr w:type="gramStart"/>
      <w:r w:rsidRPr="009913F4">
        <w:rPr>
          <w:b w:val="0"/>
          <w:bCs/>
          <w:lang w:val="en-GB"/>
        </w:rPr>
        <w:t>]  Y.K.</w:t>
      </w:r>
      <w:proofErr w:type="gramEnd"/>
      <w:r w:rsidRPr="009913F4">
        <w:rPr>
          <w:b w:val="0"/>
          <w:bCs/>
          <w:lang w:val="en-GB"/>
        </w:rPr>
        <w:t xml:space="preserve"> Jun, and S.H. Hong, Solid State </w:t>
      </w:r>
      <w:proofErr w:type="spellStart"/>
      <w:r w:rsidRPr="009913F4">
        <w:rPr>
          <w:b w:val="0"/>
          <w:bCs/>
          <w:lang w:val="en-GB"/>
        </w:rPr>
        <w:t>Commun</w:t>
      </w:r>
      <w:proofErr w:type="spellEnd"/>
      <w:r w:rsidRPr="009913F4">
        <w:rPr>
          <w:b w:val="0"/>
          <w:bCs/>
          <w:lang w:val="en-GB"/>
        </w:rPr>
        <w:t>. 144, 329 (2007).</w:t>
      </w:r>
    </w:p>
    <w:p w14:paraId="173EE62A" w14:textId="77777777" w:rsidR="009913F4" w:rsidRPr="009913F4" w:rsidRDefault="009913F4" w:rsidP="009913F4">
      <w:pPr>
        <w:pStyle w:val="Bodytext"/>
      </w:pPr>
    </w:p>
    <w:sectPr w:rsidR="009913F4" w:rsidRPr="009913F4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082C" w14:textId="77777777" w:rsidR="007D1FD6" w:rsidRDefault="007D1FD6">
      <w:r>
        <w:separator/>
      </w:r>
    </w:p>
  </w:endnote>
  <w:endnote w:type="continuationSeparator" w:id="0">
    <w:p w14:paraId="24605368" w14:textId="77777777" w:rsidR="007D1FD6" w:rsidRDefault="007D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FC36" w14:textId="77777777" w:rsidR="007D1FD6" w:rsidRPr="00043761" w:rsidRDefault="007D1FD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54B49C9" w14:textId="77777777" w:rsidR="007D1FD6" w:rsidRDefault="007D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1E6017"/>
    <w:rsid w:val="00217A99"/>
    <w:rsid w:val="004C1445"/>
    <w:rsid w:val="005158FA"/>
    <w:rsid w:val="006F45A4"/>
    <w:rsid w:val="00733CB3"/>
    <w:rsid w:val="007D1FD6"/>
    <w:rsid w:val="009255A7"/>
    <w:rsid w:val="009913F4"/>
    <w:rsid w:val="009A0487"/>
    <w:rsid w:val="00B05982"/>
    <w:rsid w:val="00B83F45"/>
    <w:rsid w:val="00D03909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13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ngi1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mrangi100@gmail.com</cp:lastModifiedBy>
  <cp:revision>3</cp:revision>
  <cp:lastPrinted>2005-02-25T09:52:00Z</cp:lastPrinted>
  <dcterms:created xsi:type="dcterms:W3CDTF">2023-02-27T05:54:00Z</dcterms:created>
  <dcterms:modified xsi:type="dcterms:W3CDTF">2023-02-27T05:56:00Z</dcterms:modified>
</cp:coreProperties>
</file>