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6721" w14:textId="77777777" w:rsidR="007C4745" w:rsidRDefault="007C4745">
      <w:pPr>
        <w:pStyle w:val="Authors"/>
        <w:rPr>
          <w:sz w:val="34"/>
          <w:szCs w:val="34"/>
        </w:rPr>
      </w:pPr>
      <w:r w:rsidRPr="007C4745">
        <w:rPr>
          <w:sz w:val="34"/>
          <w:szCs w:val="34"/>
        </w:rPr>
        <w:t xml:space="preserve">Study of Structural and Optical Properties of Zirconium Oxide Nanoparticles </w:t>
      </w:r>
    </w:p>
    <w:p w14:paraId="0D40B369" w14:textId="77777777" w:rsidR="007C4745" w:rsidRDefault="007C4745" w:rsidP="00006EA6">
      <w:pPr>
        <w:pStyle w:val="Addresses"/>
        <w:spacing w:after="0"/>
        <w:rPr>
          <w:b/>
        </w:rPr>
      </w:pPr>
      <w:proofErr w:type="spellStart"/>
      <w:r w:rsidRPr="007C4745">
        <w:rPr>
          <w:b/>
          <w:vertAlign w:val="superscript"/>
        </w:rPr>
        <w:t>a</w:t>
      </w:r>
      <w:r w:rsidRPr="007C4745">
        <w:rPr>
          <w:b/>
        </w:rPr>
        <w:t>Dimple</w:t>
      </w:r>
      <w:proofErr w:type="spellEnd"/>
      <w:r w:rsidRPr="007C4745">
        <w:rPr>
          <w:b/>
        </w:rPr>
        <w:t xml:space="preserve"> Soni, </w:t>
      </w:r>
      <w:proofErr w:type="spellStart"/>
      <w:r w:rsidRPr="007C4745">
        <w:rPr>
          <w:b/>
          <w:vertAlign w:val="superscript"/>
        </w:rPr>
        <w:t>b</w:t>
      </w:r>
      <w:r w:rsidRPr="007C4745">
        <w:rPr>
          <w:b/>
        </w:rPr>
        <w:t>Jaiveer</w:t>
      </w:r>
      <w:proofErr w:type="spellEnd"/>
      <w:r w:rsidRPr="007C4745">
        <w:rPr>
          <w:b/>
        </w:rPr>
        <w:t xml:space="preserve"> Singh, </w:t>
      </w:r>
      <w:proofErr w:type="spellStart"/>
      <w:r w:rsidRPr="007C4745">
        <w:rPr>
          <w:b/>
          <w:vertAlign w:val="superscript"/>
        </w:rPr>
        <w:t>b</w:t>
      </w:r>
      <w:r w:rsidRPr="007C4745">
        <w:rPr>
          <w:b/>
        </w:rPr>
        <w:t>Jitendra</w:t>
      </w:r>
      <w:proofErr w:type="spellEnd"/>
      <w:r w:rsidRPr="007C4745">
        <w:rPr>
          <w:b/>
        </w:rPr>
        <w:t xml:space="preserve"> Tripathi, </w:t>
      </w:r>
      <w:proofErr w:type="spellStart"/>
      <w:r w:rsidRPr="007C4745">
        <w:rPr>
          <w:b/>
          <w:vertAlign w:val="superscript"/>
        </w:rPr>
        <w:t>c</w:t>
      </w:r>
      <w:r w:rsidRPr="007C4745">
        <w:rPr>
          <w:b/>
        </w:rPr>
        <w:t>Anupam</w:t>
      </w:r>
      <w:proofErr w:type="spellEnd"/>
      <w:r w:rsidRPr="007C4745">
        <w:rPr>
          <w:b/>
        </w:rPr>
        <w:t xml:space="preserve"> Sharma and </w:t>
      </w:r>
      <w:proofErr w:type="spellStart"/>
      <w:r w:rsidRPr="007C4745">
        <w:rPr>
          <w:b/>
          <w:vertAlign w:val="superscript"/>
        </w:rPr>
        <w:t>a</w:t>
      </w:r>
      <w:r w:rsidRPr="007C4745">
        <w:rPr>
          <w:b/>
        </w:rPr>
        <w:t>Netram</w:t>
      </w:r>
      <w:proofErr w:type="spellEnd"/>
      <w:r w:rsidRPr="007C4745">
        <w:rPr>
          <w:b/>
        </w:rPr>
        <w:t xml:space="preserve"> </w:t>
      </w:r>
      <w:proofErr w:type="spellStart"/>
      <w:r w:rsidRPr="007C4745">
        <w:rPr>
          <w:b/>
        </w:rPr>
        <w:t>Kaurav</w:t>
      </w:r>
      <w:proofErr w:type="spellEnd"/>
      <w:r w:rsidRPr="007C4745">
        <w:rPr>
          <w:b/>
        </w:rPr>
        <w:t xml:space="preserve"> </w:t>
      </w:r>
    </w:p>
    <w:p w14:paraId="0E6C3AFD" w14:textId="77777777" w:rsidR="007C4745" w:rsidRPr="007C4745" w:rsidRDefault="007C4745" w:rsidP="007C4745">
      <w:pPr>
        <w:pStyle w:val="E-mail"/>
        <w:rPr>
          <w:noProof w:val="0"/>
          <w:lang w:val="en-GB"/>
        </w:rPr>
      </w:pPr>
      <w:proofErr w:type="spellStart"/>
      <w:r w:rsidRPr="007C4745">
        <w:rPr>
          <w:noProof w:val="0"/>
          <w:vertAlign w:val="superscript"/>
          <w:lang w:val="en-GB"/>
        </w:rPr>
        <w:t>a</w:t>
      </w:r>
      <w:r w:rsidRPr="007C4745">
        <w:rPr>
          <w:noProof w:val="0"/>
          <w:lang w:val="en-GB"/>
        </w:rPr>
        <w:t>Department</w:t>
      </w:r>
      <w:proofErr w:type="spellEnd"/>
      <w:r w:rsidRPr="007C4745">
        <w:rPr>
          <w:noProof w:val="0"/>
          <w:lang w:val="en-GB"/>
        </w:rPr>
        <w:t xml:space="preserve"> of Physics, Govt (Model, Autonomous) Holkar Science College, Indore (M.P.) India- 452001.</w:t>
      </w:r>
    </w:p>
    <w:p w14:paraId="691FB228" w14:textId="51690CB8" w:rsidR="007C4745" w:rsidRPr="007C4745" w:rsidRDefault="007C4745" w:rsidP="007C4745">
      <w:pPr>
        <w:pStyle w:val="E-mail"/>
        <w:rPr>
          <w:noProof w:val="0"/>
          <w:lang w:val="en-GB"/>
        </w:rPr>
      </w:pPr>
      <w:r w:rsidRPr="007C4745">
        <w:rPr>
          <w:noProof w:val="0"/>
          <w:lang w:val="en-GB"/>
        </w:rPr>
        <w:t xml:space="preserve"> </w:t>
      </w:r>
      <w:proofErr w:type="spellStart"/>
      <w:r w:rsidRPr="007C4745">
        <w:rPr>
          <w:noProof w:val="0"/>
          <w:vertAlign w:val="superscript"/>
          <w:lang w:val="en-GB"/>
        </w:rPr>
        <w:t>b</w:t>
      </w:r>
      <w:r w:rsidRPr="007C4745">
        <w:rPr>
          <w:noProof w:val="0"/>
          <w:lang w:val="en-GB"/>
        </w:rPr>
        <w:t>Department</w:t>
      </w:r>
      <w:proofErr w:type="spellEnd"/>
      <w:r w:rsidRPr="007C4745">
        <w:rPr>
          <w:noProof w:val="0"/>
          <w:lang w:val="en-GB"/>
        </w:rPr>
        <w:t xml:space="preserve"> of Physics, ISR, IPS Academy, Rajendra Nagar, Indore (M.P.), India- 452012 </w:t>
      </w:r>
    </w:p>
    <w:p w14:paraId="180BCAF9" w14:textId="69CF686E" w:rsidR="00006EA6" w:rsidRDefault="007C4745" w:rsidP="007C4745">
      <w:pPr>
        <w:pStyle w:val="E-mail"/>
      </w:pPr>
      <w:r w:rsidRPr="007C4745">
        <w:rPr>
          <w:noProof w:val="0"/>
          <w:lang w:val="en-GB"/>
        </w:rPr>
        <w:t xml:space="preserve"> </w:t>
      </w:r>
      <w:proofErr w:type="spellStart"/>
      <w:r w:rsidRPr="007C4745">
        <w:rPr>
          <w:noProof w:val="0"/>
          <w:vertAlign w:val="superscript"/>
          <w:lang w:val="en-GB"/>
        </w:rPr>
        <w:t>c</w:t>
      </w:r>
      <w:r w:rsidRPr="007C4745">
        <w:rPr>
          <w:noProof w:val="0"/>
          <w:lang w:val="en-GB"/>
        </w:rPr>
        <w:t>Department</w:t>
      </w:r>
      <w:proofErr w:type="spellEnd"/>
      <w:r w:rsidRPr="007C4745">
        <w:rPr>
          <w:noProof w:val="0"/>
          <w:lang w:val="en-GB"/>
        </w:rPr>
        <w:t xml:space="preserve"> of Physics, Manipal University Jaipur, Rajasthan, India 303007</w:t>
      </w:r>
    </w:p>
    <w:p w14:paraId="713850AB" w14:textId="3D4AC50C" w:rsidR="007C4745" w:rsidRDefault="007C4745">
      <w:pPr>
        <w:pStyle w:val="Abstract"/>
        <w:rPr>
          <w:noProof/>
          <w:color w:val="auto"/>
          <w:sz w:val="22"/>
          <w:szCs w:val="22"/>
          <w:lang w:val="en-US"/>
        </w:rPr>
      </w:pPr>
      <w:r w:rsidRPr="007C4745">
        <w:rPr>
          <w:noProof/>
          <w:color w:val="auto"/>
          <w:sz w:val="22"/>
          <w:szCs w:val="22"/>
          <w:lang w:val="en-US"/>
        </w:rPr>
        <w:t xml:space="preserve">Corresponding  Author: </w:t>
      </w:r>
      <w:hyperlink r:id="rId8" w:history="1">
        <w:r w:rsidRPr="007B590B">
          <w:rPr>
            <w:rStyle w:val="Hyperlink"/>
            <w:noProof/>
            <w:sz w:val="22"/>
            <w:szCs w:val="22"/>
            <w:lang w:val="en-US"/>
          </w:rPr>
          <w:t>jaiveer24singh@gmail.com</w:t>
        </w:r>
      </w:hyperlink>
    </w:p>
    <w:p w14:paraId="3872C27B" w14:textId="604D03DB" w:rsidR="009A0487" w:rsidRDefault="009A0487">
      <w:pPr>
        <w:pStyle w:val="Abstract"/>
      </w:pPr>
      <w:r>
        <w:rPr>
          <w:b/>
        </w:rPr>
        <w:t>Abstract</w:t>
      </w:r>
      <w:r>
        <w:t xml:space="preserve">. </w:t>
      </w:r>
      <w:r w:rsidR="007C4745" w:rsidRPr="007C4745">
        <w:t>In present study Zirconium dioxide (ZrO</w:t>
      </w:r>
      <w:r w:rsidR="007C4745" w:rsidRPr="0013234A">
        <w:rPr>
          <w:vertAlign w:val="subscript"/>
        </w:rPr>
        <w:t>2</w:t>
      </w:r>
      <w:r w:rsidR="007C4745" w:rsidRPr="007C4745">
        <w:t>) nanoparticles (NPs) were synthesized by using the chemical method.  For the synthesis of   desired NPs, oleyl amine (OA) was used as a surfactant material. OA plays a crucial role in inhibiting the aggregation of ZrO</w:t>
      </w:r>
      <w:r w:rsidR="007C4745" w:rsidRPr="0013234A">
        <w:rPr>
          <w:vertAlign w:val="subscript"/>
        </w:rPr>
        <w:t xml:space="preserve">2 </w:t>
      </w:r>
      <w:r w:rsidR="007C4745" w:rsidRPr="007C4745">
        <w:t>nanocrystals. Particle surface stabilisation is facilitated by it. The average crystallite size estimated from X-ray diffraction (XRD) using Scherrer equation, to be 6.15nm. UV-vis absorption spectra in the wavelength range of 200-900 nm were obtained; energy band gap obtained approximately 2.52 eV in as prepared ZrO</w:t>
      </w:r>
      <w:r w:rsidR="007C4745" w:rsidRPr="0013234A">
        <w:rPr>
          <w:vertAlign w:val="subscript"/>
        </w:rPr>
        <w:t>2</w:t>
      </w:r>
      <w:r w:rsidR="007C4745" w:rsidRPr="007C4745">
        <w:t xml:space="preserve"> NPs. Using FT-IR, the functional group and band structure of ZrO</w:t>
      </w:r>
      <w:r w:rsidR="007C4745" w:rsidRPr="0013234A">
        <w:rPr>
          <w:vertAlign w:val="subscript"/>
        </w:rPr>
        <w:t>2</w:t>
      </w:r>
      <w:r w:rsidR="007C4745" w:rsidRPr="007C4745">
        <w:t xml:space="preserve"> were studied.</w:t>
      </w:r>
    </w:p>
    <w:p w14:paraId="5CFD7F23" w14:textId="77CFDB0B" w:rsidR="009A0487" w:rsidRDefault="009A0487">
      <w:pPr>
        <w:pStyle w:val="Sectionnonumber"/>
      </w:pPr>
      <w:r>
        <w:t>References</w:t>
      </w:r>
      <w:r w:rsidR="00D03909">
        <w:t>:</w:t>
      </w:r>
    </w:p>
    <w:p w14:paraId="12ADDFC9" w14:textId="77777777" w:rsidR="007C4745" w:rsidRDefault="007C4745" w:rsidP="007C4745">
      <w:pPr>
        <w:pStyle w:val="Bodytext"/>
      </w:pPr>
      <w:r>
        <w:t>[1]</w:t>
      </w:r>
      <w:r>
        <w:tab/>
        <w:t>Zeinab Fereshteh, Masoud Salavati-</w:t>
      </w:r>
      <w:proofErr w:type="spellStart"/>
      <w:r>
        <w:t>Niasari</w:t>
      </w:r>
      <w:proofErr w:type="spellEnd"/>
      <w:r>
        <w:t xml:space="preserve">, Adv. Colloid interface Sci 243 (2017) 86-104. </w:t>
      </w:r>
    </w:p>
    <w:p w14:paraId="336ED9C4" w14:textId="662AB0DE" w:rsidR="007C4745" w:rsidRDefault="007C4745" w:rsidP="007C4745">
      <w:pPr>
        <w:pStyle w:val="Bodytext"/>
      </w:pPr>
      <w:r>
        <w:t>[2]</w:t>
      </w:r>
      <w:r>
        <w:tab/>
        <w:t>Masoud Salavati-</w:t>
      </w:r>
      <w:proofErr w:type="spellStart"/>
      <w:r>
        <w:t>Niasari</w:t>
      </w:r>
      <w:proofErr w:type="spellEnd"/>
      <w:r>
        <w:t xml:space="preserve">, </w:t>
      </w:r>
      <w:proofErr w:type="spellStart"/>
      <w:r>
        <w:t>Mahnaz</w:t>
      </w:r>
      <w:proofErr w:type="spellEnd"/>
      <w:r>
        <w:t xml:space="preserve"> Dadkhah, Mohammad Reza </w:t>
      </w:r>
      <w:proofErr w:type="spellStart"/>
      <w:r>
        <w:t>Nourani</w:t>
      </w:r>
      <w:proofErr w:type="spellEnd"/>
      <w:r>
        <w:t xml:space="preserve">, Alireza </w:t>
      </w:r>
      <w:proofErr w:type="spellStart"/>
      <w:r>
        <w:t>Amini</w:t>
      </w:r>
      <w:proofErr w:type="spellEnd"/>
      <w:r>
        <w:t xml:space="preserve"> </w:t>
      </w:r>
      <w:proofErr w:type="spellStart"/>
      <w:proofErr w:type="gramStart"/>
      <w:r>
        <w:t>fazl</w:t>
      </w:r>
      <w:proofErr w:type="spellEnd"/>
      <w:r>
        <w:t xml:space="preserve">,   </w:t>
      </w:r>
      <w:proofErr w:type="gramEnd"/>
      <w:r>
        <w:t xml:space="preserve">              J. </w:t>
      </w:r>
      <w:proofErr w:type="spellStart"/>
      <w:r>
        <w:t>Clust</w:t>
      </w:r>
      <w:proofErr w:type="spellEnd"/>
      <w:r>
        <w:t>. Sci. 23 (2012) 1011-1017.</w:t>
      </w:r>
    </w:p>
    <w:p w14:paraId="3EA51370" w14:textId="77777777" w:rsidR="007C4745" w:rsidRDefault="007C4745" w:rsidP="007C4745">
      <w:pPr>
        <w:pStyle w:val="Bodytext"/>
      </w:pPr>
      <w:r>
        <w:t>[3]</w:t>
      </w:r>
      <w:r>
        <w:tab/>
        <w:t>R. G. Romanova &amp; E. V. Petrova, Russ. J. Phys. Chem. 80 (2006) 974–979.</w:t>
      </w:r>
    </w:p>
    <w:p w14:paraId="5DE7845B" w14:textId="77777777" w:rsidR="007C4745" w:rsidRDefault="007C4745" w:rsidP="007C4745">
      <w:pPr>
        <w:pStyle w:val="Bodytext"/>
      </w:pPr>
      <w:r>
        <w:t>[4]</w:t>
      </w:r>
      <w:r>
        <w:tab/>
        <w:t xml:space="preserve">A. </w:t>
      </w:r>
      <w:proofErr w:type="spellStart"/>
      <w:r>
        <w:t>Gossard</w:t>
      </w:r>
      <w:proofErr w:type="spellEnd"/>
      <w:r>
        <w:t xml:space="preserve">, F. </w:t>
      </w:r>
      <w:proofErr w:type="spellStart"/>
      <w:r>
        <w:t>Grasland</w:t>
      </w:r>
      <w:proofErr w:type="spellEnd"/>
      <w:r>
        <w:t xml:space="preserve">, X. Le Goff, A. </w:t>
      </w:r>
      <w:proofErr w:type="spellStart"/>
      <w:r>
        <w:t>Grandjean</w:t>
      </w:r>
      <w:proofErr w:type="spellEnd"/>
      <w:r>
        <w:t xml:space="preserve">, G. </w:t>
      </w:r>
      <w:proofErr w:type="spellStart"/>
      <w:r>
        <w:t>Toquer</w:t>
      </w:r>
      <w:proofErr w:type="spellEnd"/>
      <w:r>
        <w:t>, Solid State Sci. 55, (2016) 21-28.</w:t>
      </w:r>
    </w:p>
    <w:p w14:paraId="15CD7AA4" w14:textId="77777777" w:rsidR="007C4745" w:rsidRDefault="007C4745" w:rsidP="007C4745">
      <w:pPr>
        <w:pStyle w:val="Bodytext"/>
      </w:pPr>
      <w:r>
        <w:t>[5]</w:t>
      </w:r>
      <w:r>
        <w:tab/>
      </w:r>
      <w:proofErr w:type="spellStart"/>
      <w:r>
        <w:t>Shokry</w:t>
      </w:r>
      <w:proofErr w:type="spellEnd"/>
      <w:r>
        <w:t xml:space="preserve"> H., </w:t>
      </w:r>
      <w:proofErr w:type="spellStart"/>
      <w:r>
        <w:t>Elkady</w:t>
      </w:r>
      <w:proofErr w:type="spellEnd"/>
      <w:r>
        <w:t xml:space="preserve"> M., Hamad H., J. Nano Res. 56 (2019) 142-151.</w:t>
      </w:r>
    </w:p>
    <w:p w14:paraId="06E6A86B" w14:textId="77777777" w:rsidR="007C4745" w:rsidRDefault="007C4745" w:rsidP="007C4745">
      <w:pPr>
        <w:pStyle w:val="Bodytext"/>
      </w:pPr>
      <w:r>
        <w:t>[6]</w:t>
      </w:r>
      <w:r>
        <w:tab/>
        <w:t xml:space="preserve">S. </w:t>
      </w:r>
      <w:proofErr w:type="spellStart"/>
      <w:r>
        <w:t>Sagadevan</w:t>
      </w:r>
      <w:proofErr w:type="spellEnd"/>
      <w:r>
        <w:t xml:space="preserve">, J. </w:t>
      </w:r>
      <w:proofErr w:type="spellStart"/>
      <w:r>
        <w:t>Podder</w:t>
      </w:r>
      <w:proofErr w:type="spellEnd"/>
      <w:r>
        <w:t>, I. Das, J. Mater. Sci. Mater. Electron. 27, (2016) 5622-5627.</w:t>
      </w:r>
    </w:p>
    <w:p w14:paraId="59D7C53F" w14:textId="77777777" w:rsidR="007C4745" w:rsidRDefault="007C4745" w:rsidP="007C4745">
      <w:pPr>
        <w:pStyle w:val="Bodytext"/>
      </w:pPr>
      <w:r>
        <w:t>[7]</w:t>
      </w:r>
      <w:r>
        <w:tab/>
        <w:t xml:space="preserve">S. </w:t>
      </w:r>
      <w:proofErr w:type="spellStart"/>
      <w:r>
        <w:t>Sonal</w:t>
      </w:r>
      <w:proofErr w:type="spellEnd"/>
      <w:r>
        <w:t>, B. Mishra, Chem. Eng. J. 424 (2021).</w:t>
      </w:r>
    </w:p>
    <w:p w14:paraId="45B6DA74" w14:textId="77777777" w:rsidR="007C4745" w:rsidRDefault="007C4745" w:rsidP="007C4745">
      <w:pPr>
        <w:pStyle w:val="Bodytext"/>
      </w:pPr>
      <w:r>
        <w:t>[8]</w:t>
      </w:r>
      <w:r>
        <w:tab/>
        <w:t xml:space="preserve">C. Suciu, L. </w:t>
      </w:r>
      <w:proofErr w:type="spellStart"/>
      <w:r>
        <w:t>Gagea</w:t>
      </w:r>
      <w:proofErr w:type="spellEnd"/>
      <w:r>
        <w:t xml:space="preserve">, A. C. Hoffmann, M. </w:t>
      </w:r>
      <w:proofErr w:type="spellStart"/>
      <w:r>
        <w:t>Mocean</w:t>
      </w:r>
      <w:proofErr w:type="spellEnd"/>
      <w:r>
        <w:t>, Chem. Eng. Sci. 61, (2006) 7831-7835.</w:t>
      </w:r>
    </w:p>
    <w:p w14:paraId="12E76272" w14:textId="77777777" w:rsidR="007C4745" w:rsidRDefault="007C4745" w:rsidP="007C4745">
      <w:pPr>
        <w:pStyle w:val="Bodytext"/>
      </w:pPr>
      <w:r>
        <w:t>[9]</w:t>
      </w:r>
      <w:r>
        <w:tab/>
        <w:t xml:space="preserve">Romina </w:t>
      </w:r>
      <w:proofErr w:type="spellStart"/>
      <w:r>
        <w:t>Arreche</w:t>
      </w:r>
      <w:proofErr w:type="spellEnd"/>
      <w:r>
        <w:t>, Natalia Bellotti, Mirta Blanco, Patricia Vazquez, Procedia Material Science 9, (2015) 627-634.</w:t>
      </w:r>
    </w:p>
    <w:p w14:paraId="51B85BC5" w14:textId="77777777" w:rsidR="007C4745" w:rsidRDefault="007C4745" w:rsidP="007C4745">
      <w:pPr>
        <w:pStyle w:val="Bodytext"/>
      </w:pPr>
    </w:p>
    <w:p w14:paraId="28A582CA" w14:textId="77777777" w:rsidR="007C4745" w:rsidRDefault="007C4745" w:rsidP="007C4745">
      <w:pPr>
        <w:pStyle w:val="Bodytext"/>
      </w:pPr>
    </w:p>
    <w:p w14:paraId="7C133652" w14:textId="77777777" w:rsidR="007C4745" w:rsidRPr="007C4745" w:rsidRDefault="007C4745" w:rsidP="007C4745">
      <w:pPr>
        <w:pStyle w:val="Bodytext"/>
      </w:pPr>
    </w:p>
    <w:sectPr w:rsidR="007C4745" w:rsidRPr="007C4745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64F3" w14:textId="77777777" w:rsidR="002D2C4B" w:rsidRDefault="002D2C4B">
      <w:r>
        <w:separator/>
      </w:r>
    </w:p>
  </w:endnote>
  <w:endnote w:type="continuationSeparator" w:id="0">
    <w:p w14:paraId="059536AC" w14:textId="77777777" w:rsidR="002D2C4B" w:rsidRDefault="002D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004D" w14:textId="77777777" w:rsidR="002D2C4B" w:rsidRPr="00043761" w:rsidRDefault="002D2C4B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1C91039" w14:textId="77777777" w:rsidR="002D2C4B" w:rsidRDefault="002D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13234A"/>
    <w:rsid w:val="001E6017"/>
    <w:rsid w:val="00217A99"/>
    <w:rsid w:val="002D2C4B"/>
    <w:rsid w:val="005158FA"/>
    <w:rsid w:val="006F45A4"/>
    <w:rsid w:val="00733CB3"/>
    <w:rsid w:val="007C4745"/>
    <w:rsid w:val="009A0487"/>
    <w:rsid w:val="00B05982"/>
    <w:rsid w:val="00B83F45"/>
    <w:rsid w:val="00D03909"/>
    <w:rsid w:val="00EF6BE4"/>
    <w:rsid w:val="00F5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C47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veer24sing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Dimple Soni</cp:lastModifiedBy>
  <cp:revision>2</cp:revision>
  <cp:lastPrinted>2005-02-25T09:52:00Z</cp:lastPrinted>
  <dcterms:created xsi:type="dcterms:W3CDTF">2023-02-28T04:24:00Z</dcterms:created>
  <dcterms:modified xsi:type="dcterms:W3CDTF">2023-02-28T04:24:00Z</dcterms:modified>
</cp:coreProperties>
</file>