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3BA799E9" w:rsidR="009A0487" w:rsidRPr="009C541F" w:rsidRDefault="00CB7764">
      <w:pPr>
        <w:pStyle w:val="Title"/>
      </w:pPr>
      <w:r>
        <w:t>The effect of interconnecting ribbons in external resistance of crystalline silicon photovoltaic modules</w:t>
      </w:r>
    </w:p>
    <w:p w14:paraId="0F738DFB" w14:textId="2438D73C" w:rsidR="009A0487" w:rsidRPr="007918B5" w:rsidRDefault="00997D0C">
      <w:pPr>
        <w:pStyle w:val="Authors"/>
      </w:pPr>
      <w:proofErr w:type="spellStart"/>
      <w:r>
        <w:t>Sankhipta</w:t>
      </w:r>
      <w:proofErr w:type="spellEnd"/>
      <w:r>
        <w:t xml:space="preserve"> Padhi and </w:t>
      </w:r>
      <w:r w:rsidR="00CB7764">
        <w:t>Subinoy Roy</w:t>
      </w:r>
      <w:r w:rsidR="007918B5">
        <w:t>*</w:t>
      </w:r>
    </w:p>
    <w:p w14:paraId="180BCAF9" w14:textId="414ABE61" w:rsidR="00006EA6" w:rsidRDefault="00CB7764" w:rsidP="00FC1C71">
      <w:pPr>
        <w:pStyle w:val="Addresses"/>
        <w:spacing w:after="0"/>
      </w:pPr>
      <w:r w:rsidRPr="00CB7764">
        <w:t>Department of Physics, C.V. Raman Global University, Bhubaneswar,752054, India</w:t>
      </w:r>
    </w:p>
    <w:p w14:paraId="6B766E18" w14:textId="77777777" w:rsidR="00FC1C71" w:rsidRPr="00FC1C71" w:rsidRDefault="00FC1C71" w:rsidP="00FC1C71">
      <w:pPr>
        <w:pStyle w:val="E-mail"/>
        <w:rPr>
          <w:lang w:val="en-GB"/>
        </w:rPr>
      </w:pPr>
    </w:p>
    <w:p w14:paraId="17768255" w14:textId="01912065" w:rsidR="009A0487" w:rsidRDefault="000A6C94">
      <w:pPr>
        <w:pStyle w:val="E-mail"/>
      </w:pPr>
      <w:r>
        <w:t xml:space="preserve">Author email: </w:t>
      </w:r>
      <w:r w:rsidR="007918B5" w:rsidRPr="007918B5">
        <w:t>sankhiptapadhi800@gmail.com</w:t>
      </w:r>
      <w:r w:rsidR="007918B5">
        <w:t xml:space="preserve">, </w:t>
      </w:r>
      <w:r w:rsidRPr="000A6C94">
        <w:t>subinoy.roy91@gmail.com</w:t>
      </w:r>
      <w:r w:rsidR="007918B5">
        <w:t>*</w:t>
      </w:r>
      <w:r>
        <w:t xml:space="preserve"> </w:t>
      </w:r>
    </w:p>
    <w:p w14:paraId="379469BB" w14:textId="6E9B1CA3" w:rsidR="00FC1C71" w:rsidRPr="00FC1C71" w:rsidRDefault="00FC1C71" w:rsidP="00FC1C71">
      <w:pPr>
        <w:pStyle w:val="Abstract"/>
        <w:rPr>
          <w:lang w:val="en-US"/>
        </w:rPr>
      </w:pPr>
      <w:r>
        <w:rPr>
          <w:lang w:val="en-US"/>
        </w:rPr>
        <w:t>*Corresponding Author</w:t>
      </w:r>
    </w:p>
    <w:p w14:paraId="3872C27B" w14:textId="5F527C72" w:rsidR="009A0487" w:rsidRDefault="009A0487">
      <w:pPr>
        <w:pStyle w:val="Abstract"/>
      </w:pPr>
      <w:r>
        <w:rPr>
          <w:b/>
        </w:rPr>
        <w:t>Abstract</w:t>
      </w:r>
      <w:r>
        <w:t xml:space="preserve">. </w:t>
      </w:r>
      <w:r w:rsidR="00CB7764">
        <w:t>The interconnecting ribbons in commercial crystalline silicon photovoltaic modules significantly contributes to the external resistance of the modules</w:t>
      </w:r>
      <w:r w:rsidR="00997D0C">
        <w:t xml:space="preserve"> [1]</w:t>
      </w:r>
      <w:r w:rsidR="00CB7764">
        <w:t xml:space="preserve">. This external resistance </w:t>
      </w:r>
      <w:r w:rsidR="00997D0C">
        <w:t>plays a major role in resistive losses in the modules and thus measures should be taken in minimization of such resistances</w:t>
      </w:r>
      <w:r w:rsidR="0082499F">
        <w:t xml:space="preserve"> [2]</w:t>
      </w:r>
      <w:r w:rsidR="00997D0C">
        <w:t xml:space="preserve">. </w:t>
      </w:r>
      <w:r w:rsidR="0082499F">
        <w:t xml:space="preserve">In addition, the selection of wrong ribbon configuration essentially leads to breakage in fingers which further enhances resistive losses in the modules [3]. </w:t>
      </w:r>
      <w:r w:rsidR="00997D0C">
        <w:t xml:space="preserve">In this paper, a resistive network model using analytical approach have been proposed which effectively describes </w:t>
      </w:r>
      <w:r w:rsidR="00376BA1">
        <w:t>the effect of ribbon dimension on external resistance of the modules.</w:t>
      </w:r>
      <w:r w:rsidR="00ED1CF7">
        <w:t xml:space="preserve"> </w:t>
      </w:r>
      <w:r w:rsidR="0082499F">
        <w:t>The model has also taken care of measures for effective minimization of finger breakages under field operation</w:t>
      </w:r>
      <w:r w:rsidR="005B27A1">
        <w:t>s</w:t>
      </w:r>
      <w:r w:rsidR="0082499F">
        <w:t xml:space="preserve">. </w:t>
      </w:r>
      <w:r w:rsidR="00376BA1">
        <w:t>PSPICE simulation tool has been used to understand the resistive effect and the effective power loss in a quantitative manner</w:t>
      </w:r>
      <w:r w:rsidR="00FC1E6A">
        <w:t xml:space="preserve"> [4]</w:t>
      </w:r>
      <w:r w:rsidR="00376BA1">
        <w:t xml:space="preserve">. The results show that the busbar width plays a </w:t>
      </w:r>
      <w:r w:rsidR="00FC1E6A">
        <w:t>significant</w:t>
      </w:r>
      <w:r w:rsidR="00376BA1">
        <w:t xml:space="preserve"> role in choosing the </w:t>
      </w:r>
      <w:r w:rsidR="0082499F">
        <w:t>right ribbon dimension.</w:t>
      </w:r>
      <w:r w:rsidR="00ED1CF7">
        <w:t xml:space="preserve"> The proposed model is useful to understand the optimum ribbon configuration for newly manufactured crystalline silicon photovoltaic modules.</w:t>
      </w:r>
    </w:p>
    <w:p w14:paraId="5CFD7F23" w14:textId="48F9EBD2" w:rsidR="009A0487" w:rsidRDefault="009A0487">
      <w:pPr>
        <w:pStyle w:val="Sectionnonumber"/>
      </w:pPr>
      <w:r>
        <w:t>References</w:t>
      </w:r>
      <w:r w:rsidR="00D03909">
        <w:t>:</w:t>
      </w:r>
    </w:p>
    <w:p w14:paraId="36D8A597" w14:textId="30556494" w:rsidR="0029271C" w:rsidRDefault="0029271C" w:rsidP="0029271C">
      <w:pPr>
        <w:pStyle w:val="Bodytext"/>
      </w:pPr>
    </w:p>
    <w:p w14:paraId="5700499F" w14:textId="04524BD1" w:rsidR="0029271C" w:rsidRDefault="004B29B2" w:rsidP="004B29B2">
      <w:pPr>
        <w:pStyle w:val="BodytextIndented"/>
        <w:numPr>
          <w:ilvl w:val="0"/>
          <w:numId w:val="5"/>
        </w:numPr>
      </w:pPr>
      <w:r w:rsidRPr="004B29B2">
        <w:t xml:space="preserve">Potthoff, T., Bothe, K., Eitner, U., Hinken, D., &amp; </w:t>
      </w:r>
      <w:proofErr w:type="spellStart"/>
      <w:r w:rsidRPr="004B29B2">
        <w:t>Köntges</w:t>
      </w:r>
      <w:proofErr w:type="spellEnd"/>
      <w:r w:rsidRPr="004B29B2">
        <w:t>, M. (2010). Detection of the voltage distribution in photovoltaic modules by electroluminescence imaging. Progress in Photovoltaics: Research and Applications, 18(2), 100-106.</w:t>
      </w:r>
    </w:p>
    <w:p w14:paraId="637C395E" w14:textId="2679E2C2" w:rsidR="004B29B2" w:rsidRDefault="004B29B2" w:rsidP="004B29B2">
      <w:pPr>
        <w:pStyle w:val="BodytextIndented"/>
        <w:numPr>
          <w:ilvl w:val="0"/>
          <w:numId w:val="5"/>
        </w:numPr>
      </w:pPr>
      <w:r w:rsidRPr="004B29B2">
        <w:t xml:space="preserve">Meier, R., Kraemer, F., Wiese, S., Wolter, K. J., &amp; </w:t>
      </w:r>
      <w:proofErr w:type="spellStart"/>
      <w:r w:rsidRPr="004B29B2">
        <w:t>Bagdahn</w:t>
      </w:r>
      <w:proofErr w:type="spellEnd"/>
      <w:r w:rsidRPr="004B29B2">
        <w:t>, J. (2010, June). Reliability of copper-ribbons in photovoltaic modules under thermo-mechanical loading. In 2010 35th IEEE Photovoltaic Specialists Conference (pp. 001283-001288). IEEE.</w:t>
      </w:r>
    </w:p>
    <w:p w14:paraId="195E3D7A" w14:textId="72585564" w:rsidR="004B29B2" w:rsidRDefault="004B29B2" w:rsidP="004B29B2">
      <w:pPr>
        <w:pStyle w:val="BodytextIndented"/>
        <w:numPr>
          <w:ilvl w:val="0"/>
          <w:numId w:val="5"/>
        </w:numPr>
      </w:pPr>
      <w:r w:rsidRPr="004B29B2">
        <w:t>Roy, S., Kumar, S., &amp; Gupta, R. (2019). Investigation and analysis of finger breakages in commercial crystalline silicon photovoltaic modules under standard thermal cycling test. Engineering Failure Analysis, 101, 309-319.</w:t>
      </w:r>
    </w:p>
    <w:p w14:paraId="4A64F99E" w14:textId="304225F3" w:rsidR="004B29B2" w:rsidRPr="0029271C" w:rsidRDefault="004B29B2" w:rsidP="004B29B2">
      <w:pPr>
        <w:pStyle w:val="BodytextIndented"/>
        <w:numPr>
          <w:ilvl w:val="0"/>
          <w:numId w:val="5"/>
        </w:numPr>
      </w:pPr>
      <w:r w:rsidRPr="004B29B2">
        <w:t>Roy, S., &amp; Gupta, R. (2019). Quantitative estimation of shunt resistance in crystalline silicon photovoltaic modules by electroluminescence imaging. IEEE Journal of Photovoltaics, 9(6), 1741-1747.</w:t>
      </w:r>
    </w:p>
    <w:sectPr w:rsidR="004B29B2" w:rsidRPr="0029271C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8771" w14:textId="77777777" w:rsidR="00E95D48" w:rsidRDefault="00E95D48">
      <w:r>
        <w:separator/>
      </w:r>
    </w:p>
  </w:endnote>
  <w:endnote w:type="continuationSeparator" w:id="0">
    <w:p w14:paraId="2A296A7C" w14:textId="77777777" w:rsidR="00E95D48" w:rsidRDefault="00E9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53A3" w14:textId="77777777" w:rsidR="00E95D48" w:rsidRPr="00043761" w:rsidRDefault="00E95D4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0E96EA30" w14:textId="77777777" w:rsidR="00E95D48" w:rsidRDefault="00E9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62BF"/>
    <w:multiLevelType w:val="hybridMultilevel"/>
    <w:tmpl w:val="0062EAD6"/>
    <w:lvl w:ilvl="0" w:tplc="6032B96A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4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3"/>
  </w:num>
  <w:num w:numId="5" w16cid:durableId="13280503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A6C94"/>
    <w:rsid w:val="001E6017"/>
    <w:rsid w:val="00217A99"/>
    <w:rsid w:val="0029271C"/>
    <w:rsid w:val="00376BA1"/>
    <w:rsid w:val="004B29B2"/>
    <w:rsid w:val="005158FA"/>
    <w:rsid w:val="005B27A1"/>
    <w:rsid w:val="006F45A4"/>
    <w:rsid w:val="00733CB3"/>
    <w:rsid w:val="007918B5"/>
    <w:rsid w:val="0081056C"/>
    <w:rsid w:val="0082499F"/>
    <w:rsid w:val="00997D0C"/>
    <w:rsid w:val="009A0487"/>
    <w:rsid w:val="00B05982"/>
    <w:rsid w:val="00B83F45"/>
    <w:rsid w:val="00B964F7"/>
    <w:rsid w:val="00CB7764"/>
    <w:rsid w:val="00D03909"/>
    <w:rsid w:val="00E53AD9"/>
    <w:rsid w:val="00E95D48"/>
    <w:rsid w:val="00ED1CF7"/>
    <w:rsid w:val="00EF6BE4"/>
    <w:rsid w:val="00FC1C71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6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Subinoy Roy</cp:lastModifiedBy>
  <cp:revision>4</cp:revision>
  <cp:lastPrinted>2005-02-25T09:52:00Z</cp:lastPrinted>
  <dcterms:created xsi:type="dcterms:W3CDTF">2023-03-04T13:54:00Z</dcterms:created>
  <dcterms:modified xsi:type="dcterms:W3CDTF">2023-03-05T13:16:00Z</dcterms:modified>
</cp:coreProperties>
</file>