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73AEB" w14:textId="1365C69F" w:rsidR="00DD34BF" w:rsidRDefault="003C68C0" w:rsidP="00DD34BF">
      <w:pPr>
        <w:jc w:val="center"/>
        <w:rPr>
          <w:rFonts w:ascii="Times New Roman" w:hAnsi="Times New Roman" w:cs="Times New Roman"/>
          <w:b/>
          <w:bCs/>
          <w:sz w:val="24"/>
          <w:szCs w:val="24"/>
        </w:rPr>
      </w:pPr>
      <w:r>
        <w:rPr>
          <w:rFonts w:ascii="Times New Roman" w:hAnsi="Times New Roman" w:cs="Times New Roman"/>
          <w:b/>
          <w:bCs/>
          <w:sz w:val="24"/>
          <w:szCs w:val="24"/>
        </w:rPr>
        <w:t>Fabrication and a</w:t>
      </w:r>
      <w:r w:rsidR="000257A4">
        <w:rPr>
          <w:rFonts w:ascii="Times New Roman" w:hAnsi="Times New Roman" w:cs="Times New Roman"/>
          <w:b/>
          <w:bCs/>
          <w:sz w:val="24"/>
          <w:szCs w:val="24"/>
        </w:rPr>
        <w:t>dsorptive</w:t>
      </w:r>
      <w:r>
        <w:rPr>
          <w:rFonts w:ascii="Times New Roman" w:hAnsi="Times New Roman" w:cs="Times New Roman"/>
          <w:b/>
          <w:bCs/>
          <w:sz w:val="24"/>
          <w:szCs w:val="24"/>
        </w:rPr>
        <w:t xml:space="preserve"> performance of</w:t>
      </w:r>
      <w:r w:rsidR="00B71114">
        <w:rPr>
          <w:rFonts w:ascii="Times New Roman" w:hAnsi="Times New Roman" w:cs="Times New Roman"/>
          <w:b/>
          <w:bCs/>
          <w:sz w:val="24"/>
          <w:szCs w:val="24"/>
        </w:rPr>
        <w:t xml:space="preserve"> ZIF-8 and MIL-100(Fe)</w:t>
      </w:r>
      <w:r>
        <w:rPr>
          <w:rFonts w:ascii="Times New Roman" w:hAnsi="Times New Roman" w:cs="Times New Roman"/>
          <w:b/>
          <w:bCs/>
          <w:sz w:val="24"/>
          <w:szCs w:val="24"/>
        </w:rPr>
        <w:t xml:space="preserve"> for the </w:t>
      </w:r>
      <w:r w:rsidR="002A3B8A">
        <w:rPr>
          <w:rFonts w:ascii="Times New Roman" w:hAnsi="Times New Roman" w:cs="Times New Roman"/>
          <w:b/>
          <w:bCs/>
          <w:sz w:val="24"/>
          <w:szCs w:val="24"/>
        </w:rPr>
        <w:t xml:space="preserve">efficient adsorption of </w:t>
      </w:r>
      <w:r w:rsidR="00C04B58" w:rsidRPr="00C04B58">
        <w:rPr>
          <w:rFonts w:ascii="Times New Roman" w:hAnsi="Times New Roman" w:cs="Times New Roman"/>
          <w:b/>
          <w:bCs/>
          <w:sz w:val="24"/>
          <w:szCs w:val="24"/>
          <w:lang w:val="en-US"/>
        </w:rPr>
        <w:t>chlorpyrifos</w:t>
      </w:r>
      <w:r w:rsidR="00C04B58">
        <w:rPr>
          <w:rFonts w:ascii="Times New Roman" w:hAnsi="Times New Roman" w:cs="Times New Roman"/>
          <w:b/>
          <w:bCs/>
          <w:sz w:val="24"/>
          <w:szCs w:val="24"/>
          <w:lang w:val="en-US"/>
        </w:rPr>
        <w:t xml:space="preserve"> </w:t>
      </w:r>
      <w:r w:rsidR="0018417B">
        <w:rPr>
          <w:rFonts w:ascii="Times New Roman" w:hAnsi="Times New Roman" w:cs="Times New Roman"/>
          <w:b/>
          <w:bCs/>
          <w:sz w:val="24"/>
          <w:szCs w:val="24"/>
          <w:lang w:val="en-US"/>
        </w:rPr>
        <w:t>from water</w:t>
      </w:r>
      <w:r w:rsidR="00BF1B77">
        <w:rPr>
          <w:rFonts w:ascii="Times New Roman" w:hAnsi="Times New Roman" w:cs="Times New Roman"/>
          <w:b/>
          <w:bCs/>
          <w:sz w:val="24"/>
          <w:szCs w:val="24"/>
          <w:lang w:val="en-US"/>
        </w:rPr>
        <w:t xml:space="preserve"> </w:t>
      </w:r>
    </w:p>
    <w:p w14:paraId="034FC3A9" w14:textId="46E44A67" w:rsidR="00DD34BF" w:rsidRDefault="00DD34BF" w:rsidP="00DD34BF">
      <w:pPr>
        <w:jc w:val="center"/>
        <w:rPr>
          <w:rFonts w:ascii="Times New Roman" w:hAnsi="Times New Roman" w:cs="Times New Roman"/>
          <w:b/>
          <w:bCs/>
          <w:sz w:val="24"/>
          <w:szCs w:val="24"/>
        </w:rPr>
      </w:pPr>
      <w:r>
        <w:rPr>
          <w:rFonts w:ascii="Times New Roman" w:hAnsi="Times New Roman" w:cs="Times New Roman"/>
          <w:b/>
          <w:bCs/>
          <w:sz w:val="24"/>
          <w:szCs w:val="24"/>
        </w:rPr>
        <w:t>Sonali Goyal*, Arunima Nayak, Brij Bhushan</w:t>
      </w:r>
    </w:p>
    <w:p w14:paraId="2611DFD2" w14:textId="77777777" w:rsidR="00DD34BF" w:rsidRDefault="00DD34BF" w:rsidP="00DD34BF">
      <w:pPr>
        <w:jc w:val="center"/>
        <w:rPr>
          <w:rFonts w:ascii="Times New Roman" w:hAnsi="Times New Roman" w:cs="Times New Roman"/>
          <w:b/>
          <w:bCs/>
          <w:sz w:val="24"/>
          <w:szCs w:val="24"/>
        </w:rPr>
      </w:pPr>
      <w:r>
        <w:rPr>
          <w:rFonts w:ascii="Times New Roman" w:hAnsi="Times New Roman" w:cs="Times New Roman"/>
          <w:b/>
          <w:bCs/>
          <w:sz w:val="24"/>
          <w:szCs w:val="24"/>
        </w:rPr>
        <w:t>Department of Chemistry, Graphic Era (deemed to be) University, Dehradun</w:t>
      </w:r>
    </w:p>
    <w:p w14:paraId="16C44254" w14:textId="77777777" w:rsidR="00DD34BF" w:rsidRPr="000318EE" w:rsidRDefault="00DD34BF" w:rsidP="00DD34BF">
      <w:pPr>
        <w:jc w:val="center"/>
        <w:rPr>
          <w:rFonts w:ascii="Times New Roman" w:hAnsi="Times New Roman" w:cs="Times New Roman"/>
          <w:b/>
          <w:bCs/>
          <w:sz w:val="24"/>
          <w:szCs w:val="24"/>
        </w:rPr>
      </w:pPr>
      <w:r>
        <w:rPr>
          <w:rFonts w:ascii="Times New Roman" w:hAnsi="Times New Roman" w:cs="Times New Roman"/>
          <w:b/>
          <w:bCs/>
          <w:sz w:val="24"/>
          <w:szCs w:val="24"/>
        </w:rPr>
        <w:t xml:space="preserve">Corresponding Author: </w:t>
      </w:r>
      <w:hyperlink r:id="rId4" w:history="1">
        <w:r w:rsidRPr="00507B7F">
          <w:rPr>
            <w:rStyle w:val="Hyperlink"/>
            <w:bCs/>
            <w:i/>
          </w:rPr>
          <w:t>sonaligoyal7397@gmail.com</w:t>
        </w:r>
      </w:hyperlink>
    </w:p>
    <w:p w14:paraId="5AB2400B" w14:textId="77777777" w:rsidR="00DD34BF" w:rsidRDefault="00DD34BF" w:rsidP="00DD34BF">
      <w:pPr>
        <w:jc w:val="both"/>
        <w:rPr>
          <w:rFonts w:ascii="Times New Roman" w:hAnsi="Times New Roman" w:cs="Times New Roman"/>
          <w:sz w:val="24"/>
          <w:szCs w:val="24"/>
        </w:rPr>
      </w:pPr>
    </w:p>
    <w:p w14:paraId="0516E3E1" w14:textId="5C704920" w:rsidR="00DD34BF" w:rsidRDefault="00DD34BF" w:rsidP="00DD34BF">
      <w:pPr>
        <w:jc w:val="both"/>
        <w:rPr>
          <w:rFonts w:ascii="Times New Roman" w:eastAsia="Times New Roman" w:hAnsi="Times New Roman" w:cs="Times New Roman"/>
          <w:sz w:val="24"/>
          <w:szCs w:val="24"/>
          <w:lang w:val="en-US"/>
        </w:rPr>
      </w:pPr>
      <w:r>
        <w:rPr>
          <w:rFonts w:ascii="Times New Roman" w:hAnsi="Times New Roman" w:cs="Times New Roman"/>
          <w:sz w:val="24"/>
          <w:szCs w:val="24"/>
        </w:rPr>
        <w:t>Discharge of p</w:t>
      </w:r>
      <w:r w:rsidRPr="0071409B">
        <w:rPr>
          <w:rFonts w:ascii="Times New Roman" w:hAnsi="Times New Roman" w:cs="Times New Roman"/>
          <w:sz w:val="24"/>
          <w:szCs w:val="24"/>
        </w:rPr>
        <w:t xml:space="preserve">esticides </w:t>
      </w:r>
      <w:r>
        <w:rPr>
          <w:rFonts w:ascii="Times New Roman" w:hAnsi="Times New Roman" w:cs="Times New Roman"/>
          <w:sz w:val="24"/>
          <w:szCs w:val="24"/>
        </w:rPr>
        <w:t xml:space="preserve">in wastewater from </w:t>
      </w:r>
      <w:r w:rsidRPr="006E187B">
        <w:rPr>
          <w:rFonts w:ascii="Times New Roman" w:eastAsia="Times New Roman" w:hAnsi="Times New Roman" w:cs="Times New Roman"/>
          <w:sz w:val="24"/>
          <w:szCs w:val="24"/>
          <w:lang w:val="en-US"/>
        </w:rPr>
        <w:t>industries, agricultural activities</w:t>
      </w:r>
      <w:r>
        <w:rPr>
          <w:rFonts w:ascii="Times New Roman" w:eastAsia="Times New Roman" w:hAnsi="Times New Roman" w:cs="Times New Roman"/>
          <w:sz w:val="24"/>
          <w:szCs w:val="24"/>
          <w:lang w:val="en-US"/>
        </w:rPr>
        <w:t xml:space="preserve"> etc.</w:t>
      </w:r>
      <w:r>
        <w:rPr>
          <w:rFonts w:ascii="Times New Roman" w:hAnsi="Times New Roman" w:cs="Times New Roman"/>
          <w:sz w:val="24"/>
          <w:szCs w:val="24"/>
        </w:rPr>
        <w:t xml:space="preserve">, even at trace levels poses </w:t>
      </w:r>
      <w:r w:rsidRPr="0071409B">
        <w:rPr>
          <w:rFonts w:ascii="Times New Roman" w:hAnsi="Times New Roman" w:cs="Times New Roman"/>
          <w:sz w:val="24"/>
          <w:szCs w:val="24"/>
        </w:rPr>
        <w:t>significant</w:t>
      </w:r>
      <w:r>
        <w:rPr>
          <w:rFonts w:ascii="Times New Roman" w:hAnsi="Times New Roman" w:cs="Times New Roman"/>
          <w:sz w:val="24"/>
          <w:szCs w:val="24"/>
        </w:rPr>
        <w:t xml:space="preserve"> </w:t>
      </w:r>
      <w:r w:rsidRPr="0071409B">
        <w:rPr>
          <w:rFonts w:ascii="Times New Roman" w:hAnsi="Times New Roman" w:cs="Times New Roman"/>
          <w:sz w:val="24"/>
          <w:szCs w:val="24"/>
        </w:rPr>
        <w:t xml:space="preserve">environmental risks to aquatic </w:t>
      </w:r>
      <w:r>
        <w:rPr>
          <w:rFonts w:ascii="Times New Roman" w:hAnsi="Times New Roman" w:cs="Times New Roman"/>
          <w:sz w:val="24"/>
          <w:szCs w:val="24"/>
        </w:rPr>
        <w:t>lives</w:t>
      </w:r>
      <w:r w:rsidRPr="0071409B">
        <w:rPr>
          <w:rFonts w:ascii="Times New Roman" w:hAnsi="Times New Roman" w:cs="Times New Roman"/>
          <w:sz w:val="24"/>
          <w:szCs w:val="24"/>
        </w:rPr>
        <w:t xml:space="preserve"> and human health.</w:t>
      </w:r>
      <w:r>
        <w:rPr>
          <w:rFonts w:ascii="Times New Roman" w:hAnsi="Times New Roman" w:cs="Times New Roman"/>
          <w:sz w:val="24"/>
          <w:szCs w:val="24"/>
        </w:rPr>
        <w:t xml:space="preserve"> </w:t>
      </w:r>
      <w:r w:rsidRPr="00E85B32">
        <w:rPr>
          <w:rFonts w:ascii="Times New Roman" w:eastAsia="Times New Roman" w:hAnsi="Times New Roman" w:cs="Times New Roman"/>
          <w:sz w:val="24"/>
          <w:szCs w:val="24"/>
          <w:lang w:val="en-US"/>
        </w:rPr>
        <w:t xml:space="preserve">Metal-organic frameworks (MOFs) </w:t>
      </w:r>
      <w:r>
        <w:rPr>
          <w:rFonts w:ascii="Times New Roman" w:eastAsia="Times New Roman" w:hAnsi="Times New Roman" w:cs="Times New Roman"/>
          <w:sz w:val="24"/>
          <w:szCs w:val="24"/>
          <w:lang w:val="en-US"/>
        </w:rPr>
        <w:t xml:space="preserve">have emerged as highly effective </w:t>
      </w:r>
      <w:r w:rsidRPr="00E85B32">
        <w:rPr>
          <w:rFonts w:ascii="Times New Roman" w:eastAsia="Times New Roman" w:hAnsi="Times New Roman" w:cs="Times New Roman"/>
          <w:sz w:val="24"/>
          <w:szCs w:val="24"/>
          <w:lang w:val="en-US"/>
        </w:rPr>
        <w:t>adsorbent</w:t>
      </w:r>
      <w:r>
        <w:rPr>
          <w:rFonts w:ascii="Times New Roman" w:eastAsia="Times New Roman" w:hAnsi="Times New Roman" w:cs="Times New Roman"/>
          <w:sz w:val="24"/>
          <w:szCs w:val="24"/>
          <w:lang w:val="en-US"/>
        </w:rPr>
        <w:t xml:space="preserve">s </w:t>
      </w:r>
      <w:r w:rsidRPr="00E85B32">
        <w:rPr>
          <w:rFonts w:ascii="Times New Roman" w:eastAsia="Times New Roman" w:hAnsi="Times New Roman" w:cs="Times New Roman"/>
          <w:sz w:val="24"/>
          <w:szCs w:val="24"/>
          <w:lang w:val="en-US"/>
        </w:rPr>
        <w:t xml:space="preserve">for water </w:t>
      </w:r>
      <w:r>
        <w:rPr>
          <w:rFonts w:ascii="Times New Roman" w:hAnsi="Times New Roman" w:cs="Times New Roman"/>
          <w:sz w:val="24"/>
          <w:szCs w:val="24"/>
        </w:rPr>
        <w:t>remediation</w:t>
      </w:r>
      <w:r w:rsidRPr="00E85B3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due to their </w:t>
      </w:r>
      <w:r w:rsidRPr="00E85B32">
        <w:rPr>
          <w:rFonts w:ascii="Times New Roman" w:eastAsia="Times New Roman" w:hAnsi="Times New Roman" w:cs="Times New Roman"/>
          <w:sz w:val="24"/>
          <w:szCs w:val="24"/>
          <w:lang w:val="en-US"/>
        </w:rPr>
        <w:t>high surface area, good chemical stability and multi-functionality</w:t>
      </w:r>
      <w:r>
        <w:rPr>
          <w:rFonts w:ascii="Times New Roman" w:eastAsia="Times New Roman" w:hAnsi="Times New Roman" w:cs="Times New Roman"/>
          <w:sz w:val="24"/>
          <w:szCs w:val="24"/>
          <w:lang w:val="en-US"/>
        </w:rPr>
        <w:t xml:space="preserve">. In this study, </w:t>
      </w:r>
      <w:r w:rsidRPr="00E85B32">
        <w:rPr>
          <w:rFonts w:ascii="Times New Roman" w:eastAsia="Times New Roman" w:hAnsi="Times New Roman" w:cs="Times New Roman"/>
          <w:sz w:val="24"/>
          <w:szCs w:val="24"/>
          <w:lang w:val="en-US"/>
        </w:rPr>
        <w:t xml:space="preserve">two different metal-organic frameworks (Materials of Institute Lavoisier: MIL-100 (Fe) and </w:t>
      </w:r>
      <w:r>
        <w:rPr>
          <w:rFonts w:ascii="Times New Roman" w:eastAsia="Times New Roman" w:hAnsi="Times New Roman" w:cs="Times New Roman"/>
          <w:sz w:val="24"/>
          <w:szCs w:val="24"/>
          <w:lang w:val="en-US"/>
        </w:rPr>
        <w:t>Zeolite imidazole Framework: ZIF-8</w:t>
      </w:r>
      <w:r w:rsidRPr="00E85B32">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was </w:t>
      </w:r>
      <w:r w:rsidRPr="00E85B32">
        <w:rPr>
          <w:rFonts w:ascii="Times New Roman" w:eastAsia="Times New Roman" w:hAnsi="Times New Roman" w:cs="Times New Roman"/>
          <w:sz w:val="24"/>
          <w:szCs w:val="24"/>
          <w:lang w:val="en-US"/>
        </w:rPr>
        <w:t>fabricated via a green and facile method</w:t>
      </w:r>
      <w:r>
        <w:rPr>
          <w:rFonts w:ascii="Times New Roman" w:eastAsia="Times New Roman" w:hAnsi="Times New Roman" w:cs="Times New Roman"/>
          <w:sz w:val="24"/>
          <w:szCs w:val="24"/>
          <w:lang w:val="en-US"/>
        </w:rPr>
        <w:t xml:space="preserve"> for the removal of </w:t>
      </w:r>
      <w:bookmarkStart w:id="0" w:name="_Hlk190253855"/>
      <w:r>
        <w:rPr>
          <w:rFonts w:ascii="Times New Roman" w:eastAsia="Times New Roman" w:hAnsi="Times New Roman" w:cs="Times New Roman"/>
          <w:sz w:val="24"/>
          <w:szCs w:val="24"/>
          <w:lang w:val="en-US"/>
        </w:rPr>
        <w:t>chlorpyrifos</w:t>
      </w:r>
      <w:bookmarkEnd w:id="0"/>
      <w:r w:rsidRPr="00E85B32">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The fabricated adsorbents were characterized by FTIR, BET and FESEM analyses. </w:t>
      </w:r>
      <w:r w:rsidRPr="00E85B32">
        <w:rPr>
          <w:rFonts w:ascii="Times New Roman" w:eastAsia="Times New Roman" w:hAnsi="Times New Roman" w:cs="Times New Roman"/>
          <w:sz w:val="24"/>
          <w:szCs w:val="24"/>
          <w:lang w:val="en-US"/>
        </w:rPr>
        <w:t>The effect of several parameters such as adsorbent dosage, initial dye concentration and contact time were well studied and optimized using batch adsorption study. At an optimized condition of initial concentration=</w:t>
      </w:r>
      <w:r>
        <w:rPr>
          <w:rFonts w:ascii="Times New Roman" w:eastAsia="Times New Roman" w:hAnsi="Times New Roman" w:cs="Times New Roman"/>
          <w:sz w:val="24"/>
          <w:szCs w:val="24"/>
          <w:lang w:val="en-US"/>
        </w:rPr>
        <w:t>20</w:t>
      </w:r>
      <w:r w:rsidRPr="00E85B32">
        <w:rPr>
          <w:rFonts w:ascii="Times New Roman" w:eastAsia="Times New Roman" w:hAnsi="Times New Roman" w:cs="Times New Roman"/>
          <w:sz w:val="24"/>
          <w:szCs w:val="24"/>
          <w:lang w:val="en-US"/>
        </w:rPr>
        <w:t xml:space="preserve"> mg/L, contact time =30mins and adsorbent dosage=0.01g, the removal efficiency of </w:t>
      </w:r>
      <w:r>
        <w:rPr>
          <w:rFonts w:ascii="Times New Roman" w:eastAsia="Times New Roman" w:hAnsi="Times New Roman" w:cs="Times New Roman"/>
          <w:sz w:val="24"/>
          <w:szCs w:val="24"/>
          <w:lang w:val="en-US"/>
        </w:rPr>
        <w:t xml:space="preserve">MIL-100(Fe) and ZIF-8 </w:t>
      </w:r>
      <w:r w:rsidRPr="00E85B32">
        <w:rPr>
          <w:rFonts w:ascii="Times New Roman" w:eastAsia="Times New Roman" w:hAnsi="Times New Roman" w:cs="Times New Roman"/>
          <w:sz w:val="24"/>
          <w:szCs w:val="24"/>
          <w:lang w:val="en-US"/>
        </w:rPr>
        <w:t xml:space="preserve">was </w:t>
      </w:r>
      <w:r>
        <w:rPr>
          <w:rFonts w:ascii="Times New Roman" w:eastAsia="Times New Roman" w:hAnsi="Times New Roman" w:cs="Times New Roman"/>
          <w:sz w:val="24"/>
          <w:szCs w:val="24"/>
          <w:lang w:val="en-US"/>
        </w:rPr>
        <w:t xml:space="preserve">found to be </w:t>
      </w:r>
      <w:r w:rsidRPr="00E85B32">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lang w:val="en-US"/>
        </w:rPr>
        <w:t>4</w:t>
      </w:r>
      <w:r w:rsidRPr="00E85B3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and 88% respectively. Comparative assessment was made between the two adsorbents with respect to the characterization analysis and adsorptivity results.</w:t>
      </w:r>
    </w:p>
    <w:p w14:paraId="5722259E" w14:textId="1F2D3CA5" w:rsidR="00DD34BF" w:rsidRDefault="00DD34BF" w:rsidP="00DD34BF">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Keywords: MOF, </w:t>
      </w:r>
      <w:r w:rsidRPr="00E85B32">
        <w:rPr>
          <w:rFonts w:ascii="Times New Roman" w:eastAsia="Times New Roman" w:hAnsi="Times New Roman" w:cs="Times New Roman"/>
          <w:sz w:val="24"/>
          <w:szCs w:val="24"/>
          <w:lang w:val="en-US"/>
        </w:rPr>
        <w:t>adsorbent</w:t>
      </w:r>
      <w:r>
        <w:rPr>
          <w:rFonts w:ascii="Times New Roman" w:eastAsia="Times New Roman" w:hAnsi="Times New Roman" w:cs="Times New Roman"/>
          <w:sz w:val="24"/>
          <w:szCs w:val="24"/>
          <w:lang w:val="en-US"/>
        </w:rPr>
        <w:t xml:space="preserve">s, </w:t>
      </w:r>
      <w:r>
        <w:rPr>
          <w:rFonts w:ascii="Times New Roman" w:hAnsi="Times New Roman" w:cs="Times New Roman"/>
          <w:sz w:val="24"/>
          <w:szCs w:val="24"/>
        </w:rPr>
        <w:t>wastewater treatment</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US"/>
        </w:rPr>
        <w:t>chlorpyrifos</w:t>
      </w:r>
    </w:p>
    <w:p w14:paraId="4F8FEB0A" w14:textId="77777777" w:rsidR="00DD34BF" w:rsidRPr="00E60CA8" w:rsidRDefault="00DD34BF" w:rsidP="00DD34BF">
      <w:pPr>
        <w:jc w:val="both"/>
        <w:rPr>
          <w:rFonts w:ascii="Times New Roman" w:hAnsi="Times New Roman" w:cs="Times New Roman"/>
          <w:b/>
          <w:bCs/>
          <w:sz w:val="24"/>
          <w:szCs w:val="24"/>
        </w:rPr>
      </w:pPr>
      <w:r w:rsidRPr="00E60CA8">
        <w:rPr>
          <w:rFonts w:ascii="Times New Roman" w:hAnsi="Times New Roman" w:cs="Times New Roman"/>
          <w:b/>
          <w:bCs/>
          <w:sz w:val="24"/>
          <w:szCs w:val="24"/>
        </w:rPr>
        <w:t>References</w:t>
      </w:r>
    </w:p>
    <w:p w14:paraId="2A6E6723" w14:textId="4D1D7B36" w:rsidR="00DD34BF" w:rsidRDefault="00DD34BF" w:rsidP="00DD34BF">
      <w:pPr>
        <w:jc w:val="both"/>
        <w:rPr>
          <w:rFonts w:ascii="Times New Roman" w:hAnsi="Times New Roman" w:cs="Times New Roman"/>
          <w:sz w:val="24"/>
          <w:szCs w:val="24"/>
        </w:rPr>
      </w:pPr>
      <w:r w:rsidRPr="00DD34BF">
        <w:rPr>
          <w:rFonts w:ascii="Times New Roman" w:hAnsi="Times New Roman" w:cs="Times New Roman"/>
          <w:sz w:val="24"/>
          <w:szCs w:val="24"/>
        </w:rPr>
        <w:t xml:space="preserve">Cobian-Solorio, G. A., Aguayo-Villarreal, I. A., Rojas-Mayorga, C. K., Muñiz-Valencia, R., </w:t>
      </w:r>
      <w:proofErr w:type="spellStart"/>
      <w:r w:rsidRPr="00DD34BF">
        <w:rPr>
          <w:rFonts w:ascii="Times New Roman" w:hAnsi="Times New Roman" w:cs="Times New Roman"/>
          <w:sz w:val="24"/>
          <w:szCs w:val="24"/>
        </w:rPr>
        <w:t>Emparan</w:t>
      </w:r>
      <w:proofErr w:type="spellEnd"/>
      <w:r w:rsidRPr="00DD34BF">
        <w:rPr>
          <w:rFonts w:ascii="Times New Roman" w:hAnsi="Times New Roman" w:cs="Times New Roman"/>
          <w:sz w:val="24"/>
          <w:szCs w:val="24"/>
        </w:rPr>
        <w:t>-Legaspi, M. J., &amp; Guzman, N. D. (2025). Non-steroidal anti-inflammatory drugs adsorption from aqueous solution by MOFs MIL-100 (Fe), ZIF-8 and UiO-66: Synthesis, characterization, and comparative study. </w:t>
      </w:r>
      <w:r w:rsidRPr="00DD34BF">
        <w:rPr>
          <w:rFonts w:ascii="Times New Roman" w:hAnsi="Times New Roman" w:cs="Times New Roman"/>
          <w:i/>
          <w:iCs/>
          <w:sz w:val="24"/>
          <w:szCs w:val="24"/>
        </w:rPr>
        <w:t>Journal of Molecular Structure</w:t>
      </w:r>
      <w:r w:rsidRPr="00DD34BF">
        <w:rPr>
          <w:rFonts w:ascii="Times New Roman" w:hAnsi="Times New Roman" w:cs="Times New Roman"/>
          <w:sz w:val="24"/>
          <w:szCs w:val="24"/>
        </w:rPr>
        <w:t>, </w:t>
      </w:r>
      <w:r w:rsidRPr="00DD34BF">
        <w:rPr>
          <w:rFonts w:ascii="Times New Roman" w:hAnsi="Times New Roman" w:cs="Times New Roman"/>
          <w:i/>
          <w:iCs/>
          <w:sz w:val="24"/>
          <w:szCs w:val="24"/>
        </w:rPr>
        <w:t>1321</w:t>
      </w:r>
      <w:r w:rsidRPr="00DD34BF">
        <w:rPr>
          <w:rFonts w:ascii="Times New Roman" w:hAnsi="Times New Roman" w:cs="Times New Roman"/>
          <w:sz w:val="24"/>
          <w:szCs w:val="24"/>
        </w:rPr>
        <w:t>, 139698.</w:t>
      </w:r>
    </w:p>
    <w:p w14:paraId="08410256" w14:textId="516C2CED" w:rsidR="00DD34BF" w:rsidRPr="0071409B" w:rsidRDefault="00DD34BF" w:rsidP="00DD34BF">
      <w:pPr>
        <w:jc w:val="both"/>
        <w:rPr>
          <w:rFonts w:ascii="Times New Roman" w:hAnsi="Times New Roman" w:cs="Times New Roman"/>
          <w:sz w:val="24"/>
          <w:szCs w:val="24"/>
        </w:rPr>
      </w:pPr>
      <w:r w:rsidRPr="00DD34BF">
        <w:rPr>
          <w:rFonts w:ascii="Times New Roman" w:hAnsi="Times New Roman" w:cs="Times New Roman"/>
          <w:sz w:val="24"/>
          <w:szCs w:val="24"/>
        </w:rPr>
        <w:t>Zhong, Y., Mu, X., &amp; Cheang, U. K. (2022). High-performance and selective adsorption of ZIF-8/MIL-100 hybrids towards organic pollutants. </w:t>
      </w:r>
      <w:r w:rsidRPr="00DD34BF">
        <w:rPr>
          <w:rFonts w:ascii="Times New Roman" w:hAnsi="Times New Roman" w:cs="Times New Roman"/>
          <w:i/>
          <w:iCs/>
          <w:sz w:val="24"/>
          <w:szCs w:val="24"/>
        </w:rPr>
        <w:t>Nanoscale advances</w:t>
      </w:r>
      <w:r w:rsidRPr="00DD34BF">
        <w:rPr>
          <w:rFonts w:ascii="Times New Roman" w:hAnsi="Times New Roman" w:cs="Times New Roman"/>
          <w:sz w:val="24"/>
          <w:szCs w:val="24"/>
        </w:rPr>
        <w:t>, </w:t>
      </w:r>
      <w:r w:rsidRPr="00DD34BF">
        <w:rPr>
          <w:rFonts w:ascii="Times New Roman" w:hAnsi="Times New Roman" w:cs="Times New Roman"/>
          <w:i/>
          <w:iCs/>
          <w:sz w:val="24"/>
          <w:szCs w:val="24"/>
        </w:rPr>
        <w:t>4</w:t>
      </w:r>
      <w:r w:rsidRPr="00DD34BF">
        <w:rPr>
          <w:rFonts w:ascii="Times New Roman" w:hAnsi="Times New Roman" w:cs="Times New Roman"/>
          <w:sz w:val="24"/>
          <w:szCs w:val="24"/>
        </w:rPr>
        <w:t>(5), 1431-1444.</w:t>
      </w:r>
    </w:p>
    <w:p w14:paraId="774A77B0" w14:textId="77777777" w:rsidR="00552A4A" w:rsidRDefault="00552A4A"/>
    <w:sectPr w:rsidR="00552A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BF"/>
    <w:rsid w:val="000257A4"/>
    <w:rsid w:val="0018417B"/>
    <w:rsid w:val="00231459"/>
    <w:rsid w:val="002A3B8A"/>
    <w:rsid w:val="00305DB3"/>
    <w:rsid w:val="003C68C0"/>
    <w:rsid w:val="00552A4A"/>
    <w:rsid w:val="005A628A"/>
    <w:rsid w:val="00912CE0"/>
    <w:rsid w:val="00B71114"/>
    <w:rsid w:val="00BF1B77"/>
    <w:rsid w:val="00C04B58"/>
    <w:rsid w:val="00DD34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13AA"/>
  <w15:chartTrackingRefBased/>
  <w15:docId w15:val="{067A53C3-8935-43B5-8DCA-632EB0AC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BF"/>
  </w:style>
  <w:style w:type="paragraph" w:styleId="Heading1">
    <w:name w:val="heading 1"/>
    <w:basedOn w:val="Normal"/>
    <w:next w:val="Normal"/>
    <w:link w:val="Heading1Char"/>
    <w:uiPriority w:val="9"/>
    <w:qFormat/>
    <w:rsid w:val="00DD34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34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34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34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34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34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4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4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4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34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34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34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34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34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4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4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4BF"/>
    <w:rPr>
      <w:rFonts w:eastAsiaTheme="majorEastAsia" w:cstheme="majorBidi"/>
      <w:color w:val="272727" w:themeColor="text1" w:themeTint="D8"/>
    </w:rPr>
  </w:style>
  <w:style w:type="paragraph" w:styleId="Title">
    <w:name w:val="Title"/>
    <w:basedOn w:val="Normal"/>
    <w:next w:val="Normal"/>
    <w:link w:val="TitleChar"/>
    <w:uiPriority w:val="10"/>
    <w:qFormat/>
    <w:rsid w:val="00DD34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4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4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4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4BF"/>
    <w:pPr>
      <w:spacing w:before="160"/>
      <w:jc w:val="center"/>
    </w:pPr>
    <w:rPr>
      <w:i/>
      <w:iCs/>
      <w:color w:val="404040" w:themeColor="text1" w:themeTint="BF"/>
    </w:rPr>
  </w:style>
  <w:style w:type="character" w:customStyle="1" w:styleId="QuoteChar">
    <w:name w:val="Quote Char"/>
    <w:basedOn w:val="DefaultParagraphFont"/>
    <w:link w:val="Quote"/>
    <w:uiPriority w:val="29"/>
    <w:rsid w:val="00DD34BF"/>
    <w:rPr>
      <w:i/>
      <w:iCs/>
      <w:color w:val="404040" w:themeColor="text1" w:themeTint="BF"/>
    </w:rPr>
  </w:style>
  <w:style w:type="paragraph" w:styleId="ListParagraph">
    <w:name w:val="List Paragraph"/>
    <w:basedOn w:val="Normal"/>
    <w:uiPriority w:val="34"/>
    <w:qFormat/>
    <w:rsid w:val="00DD34BF"/>
    <w:pPr>
      <w:ind w:left="720"/>
      <w:contextualSpacing/>
    </w:pPr>
  </w:style>
  <w:style w:type="character" w:styleId="IntenseEmphasis">
    <w:name w:val="Intense Emphasis"/>
    <w:basedOn w:val="DefaultParagraphFont"/>
    <w:uiPriority w:val="21"/>
    <w:qFormat/>
    <w:rsid w:val="00DD34BF"/>
    <w:rPr>
      <w:i/>
      <w:iCs/>
      <w:color w:val="2F5496" w:themeColor="accent1" w:themeShade="BF"/>
    </w:rPr>
  </w:style>
  <w:style w:type="paragraph" w:styleId="IntenseQuote">
    <w:name w:val="Intense Quote"/>
    <w:basedOn w:val="Normal"/>
    <w:next w:val="Normal"/>
    <w:link w:val="IntenseQuoteChar"/>
    <w:uiPriority w:val="30"/>
    <w:qFormat/>
    <w:rsid w:val="00DD3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34BF"/>
    <w:rPr>
      <w:i/>
      <w:iCs/>
      <w:color w:val="2F5496" w:themeColor="accent1" w:themeShade="BF"/>
    </w:rPr>
  </w:style>
  <w:style w:type="character" w:styleId="IntenseReference">
    <w:name w:val="Intense Reference"/>
    <w:basedOn w:val="DefaultParagraphFont"/>
    <w:uiPriority w:val="32"/>
    <w:qFormat/>
    <w:rsid w:val="00DD34BF"/>
    <w:rPr>
      <w:b/>
      <w:bCs/>
      <w:smallCaps/>
      <w:color w:val="2F5496" w:themeColor="accent1" w:themeShade="BF"/>
      <w:spacing w:val="5"/>
    </w:rPr>
  </w:style>
  <w:style w:type="character" w:styleId="Hyperlink">
    <w:name w:val="Hyperlink"/>
    <w:basedOn w:val="DefaultParagraphFont"/>
    <w:uiPriority w:val="99"/>
    <w:unhideWhenUsed/>
    <w:rsid w:val="00DD34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naligoyal73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Sonali Goyal</dc:creator>
  <cp:keywords/>
  <dc:description/>
  <cp:lastModifiedBy>Sonali Goyal</cp:lastModifiedBy>
  <cp:revision>9</cp:revision>
  <dcterms:created xsi:type="dcterms:W3CDTF">2025-02-12T06:18:00Z</dcterms:created>
  <dcterms:modified xsi:type="dcterms:W3CDTF">2025-02-12T06:31:00Z</dcterms:modified>
</cp:coreProperties>
</file>